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DDC" w:rsidRPr="00CE5DDC" w:rsidRDefault="00CE5DDC" w:rsidP="00CE5DDC">
      <w:pPr>
        <w:spacing w:after="60" w:line="240" w:lineRule="auto"/>
        <w:ind w:firstLine="851"/>
        <w:jc w:val="both"/>
        <w:rPr>
          <w:rFonts w:ascii="Arial" w:eastAsia="Times New Roman" w:hAnsi="Arial" w:cs="Arial"/>
          <w:b/>
          <w:bCs/>
          <w:color w:val="000080"/>
          <w:sz w:val="24"/>
          <w:szCs w:val="24"/>
          <w:lang w:val="uz-Cyrl-UZ" w:eastAsia="ru-RU"/>
        </w:rPr>
      </w:pPr>
      <w:r>
        <w:rPr>
          <w:rFonts w:ascii="Arial" w:eastAsia="Times New Roman" w:hAnsi="Arial" w:cs="Arial"/>
          <w:b/>
          <w:bCs/>
          <w:color w:val="000080"/>
          <w:sz w:val="24"/>
          <w:szCs w:val="24"/>
          <w:lang w:val="uz-Cyrl-UZ" w:eastAsia="ru-RU"/>
        </w:rPr>
        <w:t xml:space="preserve">ЎЗБЕКИСТОН РЕСПУБЛИКАСИ КОНСТИТУЦИЯСИДАН КЎЧИРМА </w:t>
      </w:r>
    </w:p>
    <w:p w:rsidR="00CE5DDC" w:rsidRPr="00CE5DDC" w:rsidRDefault="00CE5DDC" w:rsidP="00CE5DDC">
      <w:pPr>
        <w:spacing w:after="60" w:line="240" w:lineRule="auto"/>
        <w:jc w:val="center"/>
        <w:rPr>
          <w:rFonts w:ascii="Arial" w:eastAsia="Times New Roman" w:hAnsi="Arial" w:cs="Arial"/>
          <w:b/>
          <w:bCs/>
          <w:color w:val="000080"/>
          <w:sz w:val="24"/>
          <w:szCs w:val="24"/>
          <w:lang w:eastAsia="ru-RU"/>
        </w:rPr>
      </w:pPr>
      <w:r w:rsidRPr="00CE5DDC">
        <w:rPr>
          <w:rFonts w:ascii="Arial" w:eastAsia="Times New Roman" w:hAnsi="Arial" w:cs="Arial"/>
          <w:b/>
          <w:bCs/>
          <w:color w:val="000080"/>
          <w:sz w:val="24"/>
          <w:szCs w:val="24"/>
          <w:lang w:eastAsia="ru-RU"/>
        </w:rPr>
        <w:t>XXIII боб. Сайлов тизими</w:t>
      </w:r>
    </w:p>
    <w:p w:rsidR="00CE5DDC" w:rsidRPr="00CE5DDC" w:rsidRDefault="00B01D7E" w:rsidP="00CE5DDC">
      <w:pPr>
        <w:spacing w:after="60" w:line="240" w:lineRule="auto"/>
        <w:ind w:firstLine="851"/>
        <w:jc w:val="both"/>
        <w:rPr>
          <w:rFonts w:ascii="Arial" w:eastAsia="Times New Roman" w:hAnsi="Arial" w:cs="Arial"/>
          <w:i/>
          <w:iCs/>
          <w:color w:val="800080"/>
          <w:sz w:val="24"/>
          <w:szCs w:val="24"/>
          <w:lang w:eastAsia="ru-RU"/>
        </w:rPr>
      </w:pPr>
      <w:hyperlink r:id="rId4" w:anchor="96020" w:history="1">
        <w:r w:rsidR="00CE5DDC" w:rsidRPr="00CE5DDC">
          <w:rPr>
            <w:rFonts w:ascii="Arial" w:eastAsia="Times New Roman" w:hAnsi="Arial" w:cs="Arial"/>
            <w:i/>
            <w:iCs/>
            <w:color w:val="008080"/>
            <w:sz w:val="24"/>
            <w:szCs w:val="24"/>
            <w:lang w:eastAsia="ru-RU"/>
          </w:rPr>
          <w:t>Олдинги</w:t>
        </w:r>
      </w:hyperlink>
      <w:r w:rsidR="00CE5DDC" w:rsidRPr="00CE5DDC">
        <w:rPr>
          <w:rFonts w:ascii="Arial" w:eastAsia="Times New Roman" w:hAnsi="Arial" w:cs="Arial"/>
          <w:i/>
          <w:iCs/>
          <w:color w:val="800080"/>
          <w:sz w:val="24"/>
          <w:szCs w:val="24"/>
          <w:lang w:eastAsia="ru-RU"/>
        </w:rPr>
        <w:t> таҳрирга қаранг.</w:t>
      </w:r>
    </w:p>
    <w:p w:rsidR="00CE5DDC" w:rsidRPr="00CE5DDC" w:rsidRDefault="00CE5DDC" w:rsidP="00CE5DDC">
      <w:pPr>
        <w:spacing w:after="60" w:line="240" w:lineRule="auto"/>
        <w:ind w:firstLine="851"/>
        <w:jc w:val="both"/>
        <w:rPr>
          <w:rFonts w:ascii="Arial" w:eastAsia="Times New Roman" w:hAnsi="Arial" w:cs="Arial"/>
          <w:b/>
          <w:bCs/>
          <w:color w:val="000080"/>
          <w:sz w:val="24"/>
          <w:szCs w:val="24"/>
          <w:lang w:eastAsia="ru-RU"/>
        </w:rPr>
      </w:pPr>
      <w:r w:rsidRPr="00CE5DDC">
        <w:rPr>
          <w:rFonts w:ascii="Arial" w:eastAsia="Times New Roman" w:hAnsi="Arial" w:cs="Arial"/>
          <w:b/>
          <w:bCs/>
          <w:color w:val="000080"/>
          <w:sz w:val="24"/>
          <w:szCs w:val="24"/>
          <w:lang w:eastAsia="ru-RU"/>
        </w:rPr>
        <w:t>117-модда.</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Республикасининг фуқаролари давлат ҳокимияти вакиллик органларига сайлаш ва сайланиш ҳуқуқига эгадирлар. Ҳар бир сайловчи бир овозга эга. Овоз бериш ҳуқуқи, ўз хоҳиш иродасини билдириш тенглиги ва эркинлиги қонун билан кафолатланади.</w:t>
      </w:r>
    </w:p>
    <w:p w:rsidR="00CE5DDC" w:rsidRPr="00CE5DDC" w:rsidRDefault="00B01D7E" w:rsidP="00CE5DDC">
      <w:pPr>
        <w:spacing w:after="60" w:line="240" w:lineRule="auto"/>
        <w:ind w:firstLine="851"/>
        <w:jc w:val="both"/>
        <w:rPr>
          <w:rFonts w:ascii="Arial" w:eastAsia="Times New Roman" w:hAnsi="Arial" w:cs="Arial"/>
          <w:i/>
          <w:iCs/>
          <w:color w:val="800080"/>
          <w:sz w:val="24"/>
          <w:szCs w:val="24"/>
          <w:lang w:eastAsia="ru-RU"/>
        </w:rPr>
      </w:pPr>
      <w:hyperlink r:id="rId5" w:anchor="96027" w:history="1">
        <w:r w:rsidR="00CE5DDC" w:rsidRPr="00CE5DDC">
          <w:rPr>
            <w:rFonts w:ascii="Arial" w:eastAsia="Times New Roman" w:hAnsi="Arial" w:cs="Arial"/>
            <w:i/>
            <w:iCs/>
            <w:color w:val="008080"/>
            <w:sz w:val="24"/>
            <w:szCs w:val="24"/>
            <w:lang w:eastAsia="ru-RU"/>
          </w:rPr>
          <w:t>Олдинги</w:t>
        </w:r>
      </w:hyperlink>
      <w:r w:rsidR="00CE5DDC" w:rsidRPr="00CE5DDC">
        <w:rPr>
          <w:rFonts w:ascii="Arial" w:eastAsia="Times New Roman" w:hAnsi="Arial" w:cs="Arial"/>
          <w:i/>
          <w:iCs/>
          <w:color w:val="800080"/>
          <w:sz w:val="24"/>
          <w:szCs w:val="24"/>
          <w:lang w:eastAsia="ru-RU"/>
        </w:rPr>
        <w:t> таҳрирга қаранг.</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Президенти сайлови, Ўзбекистон Республикаси Олий Мажлисининг Қонунчилик палатасига ҳамда Қорақалпоғистон Республикаси Жўқорғи Кенгесига, вилоятлар, туманлар, шаҳарлар давлат ҳокимияти вакиллик органларига сайлов тегишинча уларнинг конституциявий ваколат муддати тугайдиган йилда — октябрь ойи учинчи ўн кунлигининг биринчи якшанбасида ўтказилади. Сайловлар умумий, тенг ва тўғридан-тўғри сайлов ҳуқуқи асосида яширин овоз бериш йўли билан ўтказилади. Ўзбекистон Республикасининг ўн саккиз ёшга тўлган фуқаролари сайлаш ҳуқуқига эгадирлар.</w:t>
      </w:r>
    </w:p>
    <w:p w:rsidR="00CE5DDC" w:rsidRPr="00CE5DDC" w:rsidRDefault="00CE5DDC" w:rsidP="00CE5DDC">
      <w:pPr>
        <w:spacing w:after="0" w:line="240" w:lineRule="auto"/>
        <w:ind w:firstLine="851"/>
        <w:jc w:val="both"/>
        <w:rPr>
          <w:rFonts w:ascii="Arial" w:eastAsia="Times New Roman" w:hAnsi="Arial" w:cs="Arial"/>
          <w:i/>
          <w:iCs/>
          <w:color w:val="800000"/>
          <w:sz w:val="24"/>
          <w:szCs w:val="24"/>
          <w:lang w:eastAsia="ru-RU"/>
        </w:rPr>
      </w:pPr>
      <w:r w:rsidRPr="00CE5DDC">
        <w:rPr>
          <w:rFonts w:ascii="Arial" w:eastAsia="Times New Roman" w:hAnsi="Arial" w:cs="Arial"/>
          <w:i/>
          <w:iCs/>
          <w:color w:val="800000"/>
          <w:sz w:val="24"/>
          <w:szCs w:val="24"/>
          <w:lang w:eastAsia="ru-RU"/>
        </w:rPr>
        <w:t>(117-модданинг иккинчи қисми Ўзбекистон Республикасининг 2021 йил 8 февралдаги ЎРҚ-670-сонли </w:t>
      </w:r>
      <w:hyperlink r:id="rId6" w:anchor="5273195" w:history="1">
        <w:r w:rsidRPr="00CE5DDC">
          <w:rPr>
            <w:rFonts w:ascii="Arial" w:eastAsia="Times New Roman" w:hAnsi="Arial" w:cs="Arial"/>
            <w:i/>
            <w:iCs/>
            <w:color w:val="008080"/>
            <w:sz w:val="24"/>
            <w:szCs w:val="24"/>
            <w:lang w:eastAsia="ru-RU"/>
          </w:rPr>
          <w:t>Қонуни </w:t>
        </w:r>
      </w:hyperlink>
      <w:r w:rsidRPr="00CE5DDC">
        <w:rPr>
          <w:rFonts w:ascii="Arial" w:eastAsia="Times New Roman" w:hAnsi="Arial" w:cs="Arial"/>
          <w:i/>
          <w:iCs/>
          <w:color w:val="800000"/>
          <w:sz w:val="24"/>
          <w:szCs w:val="24"/>
          <w:lang w:eastAsia="ru-RU"/>
        </w:rPr>
        <w:t>таҳририда — Қонун ҳужжатлари маълумотлари миллий базаси, 09.02.2021 й., 03/21/670/0089-сон)</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Олий Мажлисининг Сенати аъзолари Қорақалпоғистон Республикаси Жўқорғи Кенгеси, вилоятлар, туманлар ва шаҳарлар давлат ҳокимияти вакиллик органлари депутатларининг тегишли қўшма мажлисларида мазкур депутатлар сайланганидан сўнг бир ой ичида улар орасидан яширин овоз бериш йўли билан сайланадилар.</w:t>
      </w:r>
    </w:p>
    <w:p w:rsidR="00CE5DDC" w:rsidRPr="00CE5DDC" w:rsidRDefault="00B01D7E" w:rsidP="00CE5DDC">
      <w:pPr>
        <w:spacing w:after="60" w:line="240" w:lineRule="auto"/>
        <w:ind w:firstLine="851"/>
        <w:jc w:val="both"/>
        <w:rPr>
          <w:rFonts w:ascii="Arial" w:eastAsia="Times New Roman" w:hAnsi="Arial" w:cs="Arial"/>
          <w:i/>
          <w:iCs/>
          <w:color w:val="800080"/>
          <w:sz w:val="24"/>
          <w:szCs w:val="24"/>
          <w:lang w:eastAsia="ru-RU"/>
        </w:rPr>
      </w:pPr>
      <w:hyperlink r:id="rId7" w:anchor="96032" w:history="1">
        <w:r w:rsidR="00CE5DDC" w:rsidRPr="00CE5DDC">
          <w:rPr>
            <w:rFonts w:ascii="Arial" w:eastAsia="Times New Roman" w:hAnsi="Arial" w:cs="Arial"/>
            <w:i/>
            <w:iCs/>
            <w:color w:val="008080"/>
            <w:sz w:val="24"/>
            <w:szCs w:val="24"/>
            <w:lang w:eastAsia="ru-RU"/>
          </w:rPr>
          <w:t>Олдинги</w:t>
        </w:r>
      </w:hyperlink>
      <w:r w:rsidR="00CE5DDC" w:rsidRPr="00CE5DDC">
        <w:rPr>
          <w:rFonts w:ascii="Arial" w:eastAsia="Times New Roman" w:hAnsi="Arial" w:cs="Arial"/>
          <w:i/>
          <w:iCs/>
          <w:color w:val="800080"/>
          <w:sz w:val="24"/>
          <w:szCs w:val="24"/>
          <w:lang w:eastAsia="ru-RU"/>
        </w:rPr>
        <w:t> таҳрирга қаранг.</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Суд томонидан муомалага лаёқатсиз деб топилган фуқаролар, шунингдек суд ҳукми билан озодликдан маҳрум этиш жойларида сақланаётган шахслар сайланиши мумкин эмас.</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Суд томонидан муомалага лаёқатсиз деб топилган, шунингдек оғир ва ўта оғир жиноятлар содир этганлиги учун суднинг ҳукми билан озодликдан маҳрум этиш жойларида сақланаётган шахслар сайловда иштирок этмайди. Бошқа ҳар қандай ҳолларда фуқароларнинг сайлов ҳуқуқларини тўғридан-тўғри ёки билвосита чеклашга йўл қўйилмайди.</w:t>
      </w:r>
    </w:p>
    <w:p w:rsidR="00CE5DDC" w:rsidRPr="00CE5DDC" w:rsidRDefault="00CE5DDC" w:rsidP="00CE5DDC">
      <w:pPr>
        <w:spacing w:after="0" w:line="240" w:lineRule="auto"/>
        <w:ind w:firstLine="851"/>
        <w:jc w:val="both"/>
        <w:rPr>
          <w:rFonts w:ascii="Arial" w:eastAsia="Times New Roman" w:hAnsi="Arial" w:cs="Arial"/>
          <w:i/>
          <w:iCs/>
          <w:color w:val="800000"/>
          <w:sz w:val="24"/>
          <w:szCs w:val="24"/>
          <w:lang w:eastAsia="ru-RU"/>
        </w:rPr>
      </w:pPr>
      <w:r w:rsidRPr="00CE5DDC">
        <w:rPr>
          <w:rFonts w:ascii="Arial" w:eastAsia="Times New Roman" w:hAnsi="Arial" w:cs="Arial"/>
          <w:i/>
          <w:iCs/>
          <w:color w:val="800000"/>
          <w:sz w:val="24"/>
          <w:szCs w:val="24"/>
          <w:lang w:eastAsia="ru-RU"/>
        </w:rPr>
        <w:t>(117-модданинг тўртинчи қисми Ўзбекистон Республикасининг 2019 йил 4 сентябрдаги ЎРҚ-563-сонли </w:t>
      </w:r>
      <w:hyperlink r:id="rId8" w:anchor="4498370" w:history="1">
        <w:r w:rsidRPr="00CE5DDC">
          <w:rPr>
            <w:rFonts w:ascii="Arial" w:eastAsia="Times New Roman" w:hAnsi="Arial" w:cs="Arial"/>
            <w:i/>
            <w:iCs/>
            <w:color w:val="008080"/>
            <w:sz w:val="24"/>
            <w:szCs w:val="24"/>
            <w:lang w:eastAsia="ru-RU"/>
          </w:rPr>
          <w:t>Қонунига</w:t>
        </w:r>
      </w:hyperlink>
      <w:r w:rsidRPr="00CE5DDC">
        <w:rPr>
          <w:rFonts w:ascii="Arial" w:eastAsia="Times New Roman" w:hAnsi="Arial" w:cs="Arial"/>
          <w:i/>
          <w:iCs/>
          <w:color w:val="800000"/>
          <w:sz w:val="24"/>
          <w:szCs w:val="24"/>
          <w:lang w:eastAsia="ru-RU"/>
        </w:rPr>
        <w:t> асосан тўртинчи ва бешинчи қисмлар билан алмаштирилган — Қонун ҳужжатлари маълумотлари миллий базаси, 05.09.2019 й., 03/19/563/3685-сон)</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фуқароси бир вақтнинг ўзида иккидан ортиқ давлат ҳокимияти вакиллик органининг депутати бўлиши мумкин эмас.</w:t>
      </w:r>
    </w:p>
    <w:p w:rsidR="00CE5DDC" w:rsidRPr="00CE5DDC" w:rsidRDefault="00B01D7E" w:rsidP="00CE5DDC">
      <w:pPr>
        <w:spacing w:after="60" w:line="240" w:lineRule="auto"/>
        <w:ind w:firstLine="851"/>
        <w:jc w:val="both"/>
        <w:rPr>
          <w:rFonts w:ascii="Arial" w:eastAsia="Times New Roman" w:hAnsi="Arial" w:cs="Arial"/>
          <w:i/>
          <w:iCs/>
          <w:color w:val="800080"/>
          <w:sz w:val="24"/>
          <w:szCs w:val="24"/>
          <w:lang w:eastAsia="ru-RU"/>
        </w:rPr>
      </w:pPr>
      <w:hyperlink r:id="rId9" w:anchor="2371533" w:history="1">
        <w:r w:rsidR="00CE5DDC" w:rsidRPr="00CE5DDC">
          <w:rPr>
            <w:rFonts w:ascii="Arial" w:eastAsia="Times New Roman" w:hAnsi="Arial" w:cs="Arial"/>
            <w:i/>
            <w:iCs/>
            <w:color w:val="008080"/>
            <w:sz w:val="24"/>
            <w:szCs w:val="24"/>
            <w:lang w:eastAsia="ru-RU"/>
          </w:rPr>
          <w:t>Олдинги</w:t>
        </w:r>
      </w:hyperlink>
      <w:r w:rsidR="00CE5DDC" w:rsidRPr="00CE5DDC">
        <w:rPr>
          <w:rFonts w:ascii="Arial" w:eastAsia="Times New Roman" w:hAnsi="Arial" w:cs="Arial"/>
          <w:i/>
          <w:iCs/>
          <w:color w:val="800080"/>
          <w:sz w:val="24"/>
          <w:szCs w:val="24"/>
          <w:lang w:eastAsia="ru-RU"/>
        </w:rPr>
        <w:t> таҳрирга қаранг.</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Президенти сайловини, Ўзбекистон Республикаси Олий Мажлисига сайловни, шунингдек Ўзбекистон Республикаси референдумини ташкил этиш ва ўтказиш учун Ўзбекистон Республикаси Олий Мажлиси томонидан фаолиятининг асосий принциплари мустақиллик, қонунийлик, коллегиаллик, ошкоралик ва адолатлиликдан иборат бўлган Ўзбекистон Республикаси Марказий сайлов комиссияси тузилади.</w:t>
      </w:r>
    </w:p>
    <w:p w:rsidR="00CE5DDC" w:rsidRPr="00CE5DDC" w:rsidRDefault="00B01D7E" w:rsidP="00CE5DDC">
      <w:pPr>
        <w:spacing w:after="60" w:line="240" w:lineRule="auto"/>
        <w:ind w:firstLine="851"/>
        <w:jc w:val="both"/>
        <w:rPr>
          <w:rFonts w:ascii="Arial" w:eastAsia="Times New Roman" w:hAnsi="Arial" w:cs="Arial"/>
          <w:i/>
          <w:iCs/>
          <w:color w:val="800080"/>
          <w:sz w:val="24"/>
          <w:szCs w:val="24"/>
          <w:lang w:eastAsia="ru-RU"/>
        </w:rPr>
      </w:pPr>
      <w:hyperlink r:id="rId10" w:anchor="4507727" w:history="1">
        <w:r w:rsidR="00CE5DDC" w:rsidRPr="00CE5DDC">
          <w:rPr>
            <w:rFonts w:ascii="Arial" w:eastAsia="Times New Roman" w:hAnsi="Arial" w:cs="Arial"/>
            <w:i/>
            <w:iCs/>
            <w:color w:val="008080"/>
            <w:sz w:val="24"/>
            <w:szCs w:val="24"/>
            <w:lang w:eastAsia="ru-RU"/>
          </w:rPr>
          <w:t>Олдинги</w:t>
        </w:r>
      </w:hyperlink>
      <w:r w:rsidR="00CE5DDC" w:rsidRPr="00CE5DDC">
        <w:rPr>
          <w:rFonts w:ascii="Arial" w:eastAsia="Times New Roman" w:hAnsi="Arial" w:cs="Arial"/>
          <w:i/>
          <w:iCs/>
          <w:color w:val="800080"/>
          <w:sz w:val="24"/>
          <w:szCs w:val="24"/>
          <w:lang w:eastAsia="ru-RU"/>
        </w:rPr>
        <w:t> таҳрирга қаранг.</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Марказий сайлов комиссияси ўз фаолиятини доимий асосда амалга оширади ва ўз фаолиятида Ўзбекистон Республикаси Конституциясига ва бошқа қонун ҳужжатларига амал қилади.</w:t>
      </w:r>
    </w:p>
    <w:p w:rsidR="00CE5DDC" w:rsidRPr="00CE5DDC" w:rsidRDefault="00CE5DDC" w:rsidP="00CE5DDC">
      <w:pPr>
        <w:spacing w:after="0" w:line="240" w:lineRule="auto"/>
        <w:ind w:firstLine="851"/>
        <w:jc w:val="both"/>
        <w:rPr>
          <w:rFonts w:ascii="Arial" w:eastAsia="Times New Roman" w:hAnsi="Arial" w:cs="Arial"/>
          <w:i/>
          <w:iCs/>
          <w:color w:val="800000"/>
          <w:sz w:val="24"/>
          <w:szCs w:val="24"/>
          <w:lang w:eastAsia="ru-RU"/>
        </w:rPr>
      </w:pPr>
      <w:r w:rsidRPr="00CE5DDC">
        <w:rPr>
          <w:rFonts w:ascii="Arial" w:eastAsia="Times New Roman" w:hAnsi="Arial" w:cs="Arial"/>
          <w:i/>
          <w:iCs/>
          <w:color w:val="800000"/>
          <w:sz w:val="24"/>
          <w:szCs w:val="24"/>
          <w:lang w:eastAsia="ru-RU"/>
        </w:rPr>
        <w:lastRenderedPageBreak/>
        <w:t>(117-модданинг саккизинчи қисми Ўзбекистон Республикасининг 2021 йил 8 февралдаги ЎРҚ-671-сонли </w:t>
      </w:r>
      <w:hyperlink r:id="rId11" w:anchor="5278881" w:history="1">
        <w:r w:rsidRPr="00CE5DDC">
          <w:rPr>
            <w:rFonts w:ascii="Arial" w:eastAsia="Times New Roman" w:hAnsi="Arial" w:cs="Arial"/>
            <w:i/>
            <w:iCs/>
            <w:color w:val="008080"/>
            <w:sz w:val="24"/>
            <w:szCs w:val="24"/>
            <w:lang w:eastAsia="ru-RU"/>
          </w:rPr>
          <w:t>Қонуни</w:t>
        </w:r>
      </w:hyperlink>
      <w:r w:rsidRPr="00CE5DDC">
        <w:rPr>
          <w:rFonts w:ascii="Arial" w:eastAsia="Times New Roman" w:hAnsi="Arial" w:cs="Arial"/>
          <w:i/>
          <w:iCs/>
          <w:color w:val="800000"/>
          <w:sz w:val="24"/>
          <w:szCs w:val="24"/>
          <w:lang w:eastAsia="ru-RU"/>
        </w:rPr>
        <w:t> таҳририда — Қонун ҳужжатлари маълумотлари миллий базаси, 09.02.2021 й., 03/21/671/0093-сон)</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Марказий сайлов комиссиясининг аъзолари Қорақалпоғистон Республикаси Жўқорғи Кенгесининг, халқ депутатлари вилоятлар ва Тошкент шаҳар Кенгашларининг тавсияси бўйича Ўзбекистон Республикаси Олий Мажлисининг Қонунчилик палатаси ва Сенати томонидан сайланади.</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Марказий сайлов комиссиясининг Раиси комиссия аъзолари орасидан Ўзбекистон Республикаси Президентининг тақдими бўйича комиссия мажлисида сайланади.</w:t>
      </w:r>
    </w:p>
    <w:p w:rsidR="00CE5DDC" w:rsidRPr="00CE5DDC" w:rsidRDefault="00CE5DDC" w:rsidP="00CE5DDC">
      <w:pPr>
        <w:shd w:val="clear" w:color="auto" w:fill="E8E8FF"/>
        <w:spacing w:after="0" w:line="240" w:lineRule="auto"/>
        <w:ind w:firstLine="851"/>
        <w:jc w:val="both"/>
        <w:rPr>
          <w:rFonts w:ascii="Arial" w:eastAsia="Times New Roman" w:hAnsi="Arial" w:cs="Arial"/>
          <w:i/>
          <w:iCs/>
          <w:color w:val="800000"/>
          <w:sz w:val="24"/>
          <w:szCs w:val="24"/>
          <w:lang w:eastAsia="ru-RU"/>
        </w:rPr>
      </w:pPr>
      <w:r w:rsidRPr="00CE5DDC">
        <w:rPr>
          <w:rFonts w:ascii="Arial" w:eastAsia="Times New Roman" w:hAnsi="Arial" w:cs="Arial"/>
          <w:i/>
          <w:iCs/>
          <w:color w:val="800000"/>
          <w:sz w:val="24"/>
          <w:szCs w:val="24"/>
          <w:lang w:eastAsia="ru-RU"/>
        </w:rPr>
        <w:t>(117-модда Ўзбекистон Республикасининг 2014 йил 16 апрелдаги ЎРҚ-366-сонли </w:t>
      </w:r>
      <w:hyperlink r:id="rId12" w:anchor="2371226" w:history="1">
        <w:r w:rsidRPr="00CE5DDC">
          <w:rPr>
            <w:rFonts w:ascii="Arial" w:eastAsia="Times New Roman" w:hAnsi="Arial" w:cs="Arial"/>
            <w:i/>
            <w:iCs/>
            <w:color w:val="008080"/>
            <w:sz w:val="24"/>
            <w:szCs w:val="24"/>
            <w:lang w:eastAsia="ru-RU"/>
          </w:rPr>
          <w:t>Қонунига </w:t>
        </w:r>
      </w:hyperlink>
      <w:r w:rsidRPr="00CE5DDC">
        <w:rPr>
          <w:rFonts w:ascii="Arial" w:eastAsia="Times New Roman" w:hAnsi="Arial" w:cs="Arial"/>
          <w:i/>
          <w:iCs/>
          <w:color w:val="800000"/>
          <w:sz w:val="24"/>
          <w:szCs w:val="24"/>
          <w:lang w:eastAsia="ru-RU"/>
        </w:rPr>
        <w:t>асосан олтинчи — тўққизинчи қисмлар билан тўлдирилган — ЎР ҚҲТ, 2014 й., 16-сон, 176-модда)</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Сайлов ўтказиш тартиби қонун билан белгиланади.</w:t>
      </w:r>
    </w:p>
    <w:p w:rsidR="00CE5DDC" w:rsidRDefault="00CE5DDC" w:rsidP="00CE5DDC">
      <w:pPr>
        <w:spacing w:after="60" w:line="240" w:lineRule="auto"/>
        <w:ind w:firstLine="851"/>
        <w:jc w:val="both"/>
        <w:rPr>
          <w:rFonts w:ascii="Arial" w:eastAsia="Times New Roman" w:hAnsi="Arial" w:cs="Arial"/>
          <w:b/>
          <w:bCs/>
          <w:color w:val="000080"/>
          <w:sz w:val="24"/>
          <w:szCs w:val="24"/>
          <w:lang w:eastAsia="ru-RU"/>
        </w:rPr>
      </w:pPr>
    </w:p>
    <w:p w:rsidR="00CE5DDC" w:rsidRPr="00CE5DDC" w:rsidRDefault="00CE5DDC" w:rsidP="00CE5DDC">
      <w:pPr>
        <w:spacing w:after="60" w:line="240" w:lineRule="auto"/>
        <w:ind w:firstLine="851"/>
        <w:jc w:val="both"/>
        <w:rPr>
          <w:rFonts w:ascii="Arial" w:eastAsia="Times New Roman" w:hAnsi="Arial" w:cs="Arial"/>
          <w:b/>
          <w:bCs/>
          <w:color w:val="000080"/>
          <w:sz w:val="24"/>
          <w:szCs w:val="24"/>
          <w:lang w:eastAsia="ru-RU"/>
        </w:rPr>
      </w:pPr>
      <w:r w:rsidRPr="00CE5DDC">
        <w:rPr>
          <w:rFonts w:ascii="Arial" w:eastAsia="Times New Roman" w:hAnsi="Arial" w:cs="Arial"/>
          <w:b/>
          <w:bCs/>
          <w:color w:val="000080"/>
          <w:sz w:val="24"/>
          <w:szCs w:val="24"/>
          <w:lang w:eastAsia="ru-RU"/>
        </w:rPr>
        <w:t>90-модда.</w:t>
      </w:r>
    </w:p>
    <w:p w:rsidR="00CE5DDC" w:rsidRPr="00CE5DDC" w:rsidRDefault="00CE5DDC" w:rsidP="00CE5DDC">
      <w:pPr>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 Президенти лавозимига ўттиз беш ёшдан кичик бўлмаган, давлат тилини яхши биладиган, бевосита сайловгача камида 10 йил Ўзбекистон ҳудудида муқим яшаётган Ўзбекистон Республикаси фуқароси сайланиши мумкин. Айни бир шахс сурункасига икки муддатдан ортиқ Ўзбекистон Республикасининг Президенти бўлиши мумкин эмас.</w:t>
      </w:r>
    </w:p>
    <w:p w:rsidR="00CE5DDC" w:rsidRPr="00CE5DDC" w:rsidRDefault="00B01D7E" w:rsidP="00CE5DDC">
      <w:pPr>
        <w:spacing w:after="60" w:line="240" w:lineRule="auto"/>
        <w:ind w:firstLine="851"/>
        <w:jc w:val="both"/>
        <w:rPr>
          <w:rFonts w:ascii="Arial" w:eastAsia="Times New Roman" w:hAnsi="Arial" w:cs="Arial"/>
          <w:i/>
          <w:iCs/>
          <w:color w:val="800080"/>
          <w:sz w:val="24"/>
          <w:szCs w:val="24"/>
          <w:lang w:eastAsia="ru-RU"/>
        </w:rPr>
      </w:pPr>
      <w:hyperlink r:id="rId13" w:anchor="2216662" w:history="1">
        <w:r w:rsidR="00CE5DDC" w:rsidRPr="00CE5DDC">
          <w:rPr>
            <w:rFonts w:ascii="Arial" w:eastAsia="Times New Roman" w:hAnsi="Arial" w:cs="Arial"/>
            <w:i/>
            <w:iCs/>
            <w:color w:val="008080"/>
            <w:sz w:val="24"/>
            <w:szCs w:val="24"/>
            <w:lang w:eastAsia="ru-RU"/>
          </w:rPr>
          <w:t>Олдинги</w:t>
        </w:r>
      </w:hyperlink>
      <w:r w:rsidR="00CE5DDC" w:rsidRPr="00CE5DDC">
        <w:rPr>
          <w:rFonts w:ascii="Arial" w:eastAsia="Times New Roman" w:hAnsi="Arial" w:cs="Arial"/>
          <w:i/>
          <w:iCs/>
          <w:color w:val="800080"/>
          <w:sz w:val="24"/>
          <w:szCs w:val="24"/>
          <w:lang w:eastAsia="ru-RU"/>
        </w:rPr>
        <w:t> таҳрирга қаранг.</w:t>
      </w:r>
    </w:p>
    <w:p w:rsidR="00CE5DDC" w:rsidRPr="00CE5DDC" w:rsidRDefault="00CE5DDC" w:rsidP="00CE5DDC">
      <w:pPr>
        <w:shd w:val="clear" w:color="auto" w:fill="E8E8FF"/>
        <w:spacing w:after="0" w:line="240" w:lineRule="auto"/>
        <w:ind w:firstLine="851"/>
        <w:jc w:val="both"/>
        <w:rPr>
          <w:rFonts w:ascii="Arial" w:eastAsia="Times New Roman" w:hAnsi="Arial" w:cs="Arial"/>
          <w:color w:val="000000"/>
          <w:sz w:val="24"/>
          <w:szCs w:val="24"/>
          <w:lang w:eastAsia="ru-RU"/>
        </w:rPr>
      </w:pPr>
      <w:r w:rsidRPr="00CE5DDC">
        <w:rPr>
          <w:rFonts w:ascii="Arial" w:eastAsia="Times New Roman" w:hAnsi="Arial" w:cs="Arial"/>
          <w:color w:val="000000"/>
          <w:sz w:val="24"/>
          <w:szCs w:val="24"/>
          <w:lang w:eastAsia="ru-RU"/>
        </w:rPr>
        <w:t>Ўзбекистон Республикасининг Президенти Ўзбекистон Республикасининг фуқаролари томонидан умумий, тенг ва тўғридан-тўғри сайлов ҳуқуқи асосида яширин овоз бериш йўли билан беш йил муддатга сайланади. Президентни сайлаш тартиби Ўзбекистон Республикасининг қонуни билан белгиланади.</w:t>
      </w:r>
    </w:p>
    <w:p w:rsidR="00CE5DDC" w:rsidRDefault="00CE5DDC" w:rsidP="000729C4">
      <w:pPr>
        <w:spacing w:after="60" w:line="240" w:lineRule="auto"/>
        <w:jc w:val="center"/>
        <w:rPr>
          <w:rFonts w:ascii="Times New Roman" w:eastAsia="Times New Roman" w:hAnsi="Times New Roman" w:cs="Times New Roman"/>
          <w:b/>
          <w:bCs/>
          <w:color w:val="000080"/>
          <w:sz w:val="24"/>
          <w:szCs w:val="24"/>
          <w:lang w:val="uz-Cyrl-UZ" w:eastAsia="ru-RU"/>
        </w:rPr>
      </w:pPr>
    </w:p>
    <w:p w:rsidR="00CE5DDC" w:rsidRDefault="00CE5DDC" w:rsidP="000729C4">
      <w:pPr>
        <w:spacing w:after="60" w:line="240" w:lineRule="auto"/>
        <w:jc w:val="center"/>
        <w:rPr>
          <w:rFonts w:ascii="Times New Roman" w:eastAsia="Times New Roman" w:hAnsi="Times New Roman" w:cs="Times New Roman"/>
          <w:b/>
          <w:bCs/>
          <w:color w:val="000080"/>
          <w:sz w:val="24"/>
          <w:szCs w:val="24"/>
          <w:lang w:val="uz-Cyrl-UZ" w:eastAsia="ru-RU"/>
        </w:rPr>
      </w:pPr>
    </w:p>
    <w:p w:rsidR="00CE5DDC" w:rsidRDefault="00CE5DDC" w:rsidP="000729C4">
      <w:pPr>
        <w:spacing w:after="60" w:line="240" w:lineRule="auto"/>
        <w:jc w:val="center"/>
        <w:rPr>
          <w:rFonts w:ascii="Times New Roman" w:eastAsia="Times New Roman" w:hAnsi="Times New Roman" w:cs="Times New Roman"/>
          <w:b/>
          <w:bCs/>
          <w:color w:val="000080"/>
          <w:sz w:val="24"/>
          <w:szCs w:val="24"/>
          <w:lang w:val="uz-Cyrl-UZ" w:eastAsia="ru-RU"/>
        </w:rPr>
      </w:pPr>
    </w:p>
    <w:p w:rsidR="00CE5DDC" w:rsidRPr="00CE5DDC" w:rsidRDefault="00CE5DDC" w:rsidP="000729C4">
      <w:pPr>
        <w:spacing w:after="60" w:line="240" w:lineRule="auto"/>
        <w:jc w:val="center"/>
        <w:rPr>
          <w:rFonts w:ascii="Times New Roman" w:eastAsia="Times New Roman" w:hAnsi="Times New Roman" w:cs="Times New Roman"/>
          <w:b/>
          <w:bCs/>
          <w:color w:val="000080"/>
          <w:sz w:val="24"/>
          <w:szCs w:val="24"/>
          <w:lang w:val="uz-Cyrl-UZ" w:eastAsia="ru-RU"/>
        </w:rPr>
      </w:pPr>
      <w:r>
        <w:rPr>
          <w:rFonts w:ascii="Times New Roman" w:eastAsia="Times New Roman" w:hAnsi="Times New Roman" w:cs="Times New Roman"/>
          <w:b/>
          <w:bCs/>
          <w:color w:val="000080"/>
          <w:sz w:val="24"/>
          <w:szCs w:val="24"/>
          <w:lang w:val="uz-Cyrl-UZ" w:eastAsia="ru-RU"/>
        </w:rPr>
        <w:t>ЎЗБЕКИСТОН РЕСПУБЛИКАСИ САЙЛОВ КОДЕКСИДАН КЎЧИРМА</w:t>
      </w:r>
    </w:p>
    <w:p w:rsidR="00CE5DDC" w:rsidRDefault="00CE5DDC" w:rsidP="000729C4">
      <w:pPr>
        <w:spacing w:after="60" w:line="240" w:lineRule="auto"/>
        <w:jc w:val="center"/>
        <w:rPr>
          <w:rFonts w:ascii="Times New Roman" w:eastAsia="Times New Roman" w:hAnsi="Times New Roman" w:cs="Times New Roman"/>
          <w:b/>
          <w:bCs/>
          <w:color w:val="000080"/>
          <w:sz w:val="24"/>
          <w:szCs w:val="24"/>
          <w:lang w:eastAsia="ru-RU"/>
        </w:rPr>
      </w:pPr>
    </w:p>
    <w:p w:rsidR="000729C4" w:rsidRPr="00B36FDA" w:rsidRDefault="000729C4" w:rsidP="000729C4">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8-боб. Номзодларни ва уларнинг ишончли вакилларини рўйхатга олиш, уларнинг ҳуқуқий мақоми</w:t>
      </w:r>
    </w:p>
    <w:p w:rsidR="000729C4" w:rsidRPr="00B36FDA" w:rsidRDefault="000729C4" w:rsidP="000729C4">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40-модда. Номзодларни рўйхатга олиш тартиби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ва Қонунчилик палатаси депутатлигига номзодлар Марказий сайлов комиссияси томонидан рўйхатга олинади, маҳаллий Кенгашлар депутатлигига номзодларни рўйхатга олишни эса тегишли вилоят, туман ва шаҳар сайлов комиссияси амалга оширади.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этиб рўйхатга олинган шахсга рўйхатга олинганлик гувоҳномаси берилади.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Номзодларни рўйхатга олиш сайловга ўттиз беш кун қолганида тугалланади.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рўйхатга олинганидан кейин беш кунлик муддатда тегишли сайлов комиссияси рўйхатга олинганлик тўғрисидаги хабарни номзоднинг фамилиясини, исмини, отасининг исмини, туғилган йилини, партияга мансублигини, эгаллаб турган лавозимини (машғулотининг турини), иш ва яшаш жойини, шунингдек уни номзод этиб кўрсатган сиёсий партияни кўрсатган ҳолда эълон қилади.</w:t>
      </w:r>
    </w:p>
    <w:p w:rsidR="000729C4" w:rsidRPr="00B36FDA" w:rsidRDefault="000729C4" w:rsidP="000729C4">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14:anchorId="11D52DBC" wp14:editId="3A4847FC">
                <wp:extent cx="307340" cy="307340"/>
                <wp:effectExtent l="0" t="0" r="0" b="0"/>
                <wp:docPr id="44" name="Прямоугольник 44"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505138" id="Прямоугольник 44"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2SU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Ok/ZJT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0729C4" w:rsidRPr="00B36FDA" w:rsidRDefault="000729C4" w:rsidP="000729C4">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4" w:history="1">
        <w:r w:rsidRPr="00B36FDA">
          <w:rPr>
            <w:rFonts w:ascii="Times New Roman" w:eastAsia="Times New Roman" w:hAnsi="Times New Roman" w:cs="Times New Roman"/>
            <w:i/>
            <w:iCs/>
            <w:color w:val="008080"/>
            <w:lang w:eastAsia="ru-RU"/>
          </w:rPr>
          <w:t>64</w:t>
        </w:r>
      </w:hyperlink>
      <w:r w:rsidRPr="00B36FDA">
        <w:rPr>
          <w:rFonts w:ascii="Times New Roman" w:eastAsia="Times New Roman" w:hAnsi="Times New Roman" w:cs="Times New Roman"/>
          <w:i/>
          <w:iCs/>
          <w:color w:val="800080"/>
          <w:lang w:eastAsia="ru-RU"/>
        </w:rPr>
        <w:t>, </w:t>
      </w:r>
      <w:hyperlink r:id="rId15" w:history="1">
        <w:r w:rsidRPr="00B36FDA">
          <w:rPr>
            <w:rFonts w:ascii="Times New Roman" w:eastAsia="Times New Roman" w:hAnsi="Times New Roman" w:cs="Times New Roman"/>
            <w:i/>
            <w:iCs/>
            <w:color w:val="008080"/>
            <w:lang w:eastAsia="ru-RU"/>
          </w:rPr>
          <w:t>72</w:t>
        </w:r>
      </w:hyperlink>
      <w:r w:rsidRPr="00B36FDA">
        <w:rPr>
          <w:rFonts w:ascii="Times New Roman" w:eastAsia="Times New Roman" w:hAnsi="Times New Roman" w:cs="Times New Roman"/>
          <w:i/>
          <w:iCs/>
          <w:color w:val="800080"/>
          <w:lang w:eastAsia="ru-RU"/>
        </w:rPr>
        <w:t>, </w:t>
      </w:r>
      <w:hyperlink r:id="rId16" w:history="1">
        <w:r w:rsidRPr="00B36FDA">
          <w:rPr>
            <w:rFonts w:ascii="Times New Roman" w:eastAsia="Times New Roman" w:hAnsi="Times New Roman" w:cs="Times New Roman"/>
            <w:i/>
            <w:iCs/>
            <w:color w:val="008080"/>
            <w:lang w:eastAsia="ru-RU"/>
          </w:rPr>
          <w:t>92-моддалари</w:t>
        </w:r>
      </w:hyperlink>
      <w:r w:rsidRPr="00B36FDA">
        <w:rPr>
          <w:rFonts w:ascii="Times New Roman" w:eastAsia="Times New Roman" w:hAnsi="Times New Roman" w:cs="Times New Roman"/>
          <w:i/>
          <w:iCs/>
          <w:color w:val="800080"/>
          <w:lang w:eastAsia="ru-RU"/>
        </w:rPr>
        <w:t>.</w:t>
      </w:r>
    </w:p>
    <w:p w:rsidR="000729C4" w:rsidRPr="00B36FDA" w:rsidRDefault="000729C4" w:rsidP="000729C4">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41-модда. Номзодлар фаолиятининг кафолатлари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Рўйхатга олинган барча номзодлар тенг ҳуқуқларга эга бўлади.</w:t>
      </w:r>
    </w:p>
    <w:p w:rsidR="000729C4" w:rsidRPr="00B36FDA" w:rsidRDefault="000729C4" w:rsidP="000729C4">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w:lastRenderedPageBreak/>
        <mc:AlternateContent>
          <mc:Choice Requires="wps">
            <w:drawing>
              <wp:inline distT="0" distB="0" distL="0" distR="0" wp14:anchorId="01FE5B5A" wp14:editId="16034624">
                <wp:extent cx="307340" cy="307340"/>
                <wp:effectExtent l="0" t="0" r="0" b="0"/>
                <wp:docPr id="43" name="Прямоугольник 43"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3C80A5" id="Прямоугольник 43"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Rh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qDNGH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0729C4" w:rsidRPr="00B36FDA" w:rsidRDefault="000729C4" w:rsidP="000729C4">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17" w:history="1">
        <w:r w:rsidRPr="00B36FDA">
          <w:rPr>
            <w:rFonts w:ascii="Times New Roman" w:eastAsia="Times New Roman" w:hAnsi="Times New Roman" w:cs="Times New Roman"/>
            <w:i/>
            <w:iCs/>
            <w:color w:val="008080"/>
            <w:lang w:eastAsia="ru-RU"/>
          </w:rPr>
          <w:t>40</w:t>
        </w:r>
      </w:hyperlink>
      <w:r w:rsidRPr="00B36FDA">
        <w:rPr>
          <w:rFonts w:ascii="Times New Roman" w:eastAsia="Times New Roman" w:hAnsi="Times New Roman" w:cs="Times New Roman"/>
          <w:i/>
          <w:iCs/>
          <w:color w:val="800080"/>
          <w:lang w:eastAsia="ru-RU"/>
        </w:rPr>
        <w:t>, </w:t>
      </w:r>
      <w:hyperlink r:id="rId18" w:history="1">
        <w:r w:rsidRPr="00B36FDA">
          <w:rPr>
            <w:rFonts w:ascii="Times New Roman" w:eastAsia="Times New Roman" w:hAnsi="Times New Roman" w:cs="Times New Roman"/>
            <w:i/>
            <w:iCs/>
            <w:color w:val="008080"/>
            <w:lang w:eastAsia="ru-RU"/>
          </w:rPr>
          <w:t>64</w:t>
        </w:r>
      </w:hyperlink>
      <w:r w:rsidRPr="00B36FDA">
        <w:rPr>
          <w:rFonts w:ascii="Times New Roman" w:eastAsia="Times New Roman" w:hAnsi="Times New Roman" w:cs="Times New Roman"/>
          <w:i/>
          <w:iCs/>
          <w:color w:val="800080"/>
          <w:lang w:eastAsia="ru-RU"/>
        </w:rPr>
        <w:t>, </w:t>
      </w:r>
      <w:hyperlink r:id="rId19" w:history="1">
        <w:r w:rsidRPr="00B36FDA">
          <w:rPr>
            <w:rFonts w:ascii="Times New Roman" w:eastAsia="Times New Roman" w:hAnsi="Times New Roman" w:cs="Times New Roman"/>
            <w:i/>
            <w:iCs/>
            <w:color w:val="008080"/>
            <w:lang w:eastAsia="ru-RU"/>
          </w:rPr>
          <w:t>72</w:t>
        </w:r>
      </w:hyperlink>
      <w:r w:rsidRPr="00B36FDA">
        <w:rPr>
          <w:rFonts w:ascii="Times New Roman" w:eastAsia="Times New Roman" w:hAnsi="Times New Roman" w:cs="Times New Roman"/>
          <w:i/>
          <w:iCs/>
          <w:color w:val="800080"/>
          <w:lang w:eastAsia="ru-RU"/>
        </w:rPr>
        <w:t>, </w:t>
      </w:r>
      <w:hyperlink r:id="rId20" w:history="1">
        <w:r w:rsidRPr="00B36FDA">
          <w:rPr>
            <w:rFonts w:ascii="Times New Roman" w:eastAsia="Times New Roman" w:hAnsi="Times New Roman" w:cs="Times New Roman"/>
            <w:i/>
            <w:iCs/>
            <w:color w:val="008080"/>
            <w:lang w:eastAsia="ru-RU"/>
          </w:rPr>
          <w:t>92-моддалари</w:t>
        </w:r>
      </w:hyperlink>
      <w:r w:rsidRPr="00B36FDA">
        <w:rPr>
          <w:rFonts w:ascii="Times New Roman" w:eastAsia="Times New Roman" w:hAnsi="Times New Roman" w:cs="Times New Roman"/>
          <w:i/>
          <w:iCs/>
          <w:color w:val="800080"/>
          <w:lang w:eastAsia="ru-RU"/>
        </w:rPr>
        <w:t>.</w:t>
      </w:r>
    </w:p>
    <w:p w:rsidR="000729C4" w:rsidRPr="00B36FDA" w:rsidRDefault="00B01D7E" w:rsidP="000729C4">
      <w:pPr>
        <w:spacing w:after="60" w:line="240" w:lineRule="auto"/>
        <w:ind w:firstLine="851"/>
        <w:jc w:val="both"/>
        <w:rPr>
          <w:rFonts w:ascii="Times New Roman" w:eastAsia="Times New Roman" w:hAnsi="Times New Roman" w:cs="Times New Roman"/>
          <w:i/>
          <w:iCs/>
          <w:color w:val="800080"/>
          <w:lang w:eastAsia="ru-RU"/>
        </w:rPr>
      </w:pPr>
      <w:hyperlink r:id="rId21" w:anchor="4388508" w:history="1">
        <w:r w:rsidR="000729C4" w:rsidRPr="00B36FDA">
          <w:rPr>
            <w:rFonts w:ascii="Times New Roman" w:eastAsia="Times New Roman" w:hAnsi="Times New Roman" w:cs="Times New Roman"/>
            <w:i/>
            <w:iCs/>
            <w:color w:val="008080"/>
            <w:lang w:eastAsia="ru-RU"/>
          </w:rPr>
          <w:t>Олдинги</w:t>
        </w:r>
      </w:hyperlink>
      <w:r w:rsidR="000729C4" w:rsidRPr="00B36FDA">
        <w:rPr>
          <w:rFonts w:ascii="Times New Roman" w:eastAsia="Times New Roman" w:hAnsi="Times New Roman" w:cs="Times New Roman"/>
          <w:i/>
          <w:iCs/>
          <w:color w:val="800080"/>
          <w:lang w:eastAsia="ru-RU"/>
        </w:rPr>
        <w:t> таҳрирга қаранг.</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сайловчилар билан учрашувлар ўтказиш, сайловолди йиғилишларида, телевидение ва радио орқали сўзга чиқиш даврида ишлаб чиқариш ёки хизмат вазифаларини бажаришдан ўртача ойлик иш ҳақи сақланган ҳолда озод бўлиш ҳуқуқига эга.</w:t>
      </w:r>
    </w:p>
    <w:p w:rsidR="000729C4" w:rsidRPr="00B36FDA" w:rsidRDefault="000729C4" w:rsidP="000729C4">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(41-модданинг иккинчи қисми Ўзбекистон Республикасининг 2021 йил 8 февралдаги ЎРҚ-670-сонли </w:t>
      </w:r>
      <w:hyperlink r:id="rId22" w:anchor="5273323" w:history="1">
        <w:r w:rsidRPr="00B36FDA">
          <w:rPr>
            <w:rFonts w:ascii="Times New Roman" w:eastAsia="Times New Roman" w:hAnsi="Times New Roman" w:cs="Times New Roman"/>
            <w:i/>
            <w:iCs/>
            <w:color w:val="008080"/>
            <w:lang w:eastAsia="ru-RU"/>
          </w:rPr>
          <w:t>Қонуни </w:t>
        </w:r>
      </w:hyperlink>
      <w:r w:rsidRPr="00B36FDA">
        <w:rPr>
          <w:rFonts w:ascii="Times New Roman" w:eastAsia="Times New Roman" w:hAnsi="Times New Roman" w:cs="Times New Roman"/>
          <w:i/>
          <w:iCs/>
          <w:color w:val="800000"/>
          <w:lang w:eastAsia="ru-RU"/>
        </w:rPr>
        <w:t>таҳририда — Қонун ҳужжатлари маълумотлари миллий базаси, 09.02.2021 й., 03/21/670/0089-сон)</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 рўйхатга олинганидан кейин сайлов округи доирасида, Ўзбекистон Республикаси Президентлигига номзодлар эса Ўзбекистон Республикаси ҳудуди доирасида давлат йўловчилар транспортининг барча турларида (бундан шаҳар йўловчи транспорти, такси ва бошқа транспорт турларининг буюртма йўналишлари мустасно) текинга юриш ҳуқуқига эга. Сайлов округидан ташқарида яшовчи депутатликка номзод сайлов округига бориш ва яшаш жойига қайтиш учун уларда текинга юриш ҳуқуқидан фойдаланади.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Номзодларнинг хизмат сафари ва бошқа харажатлари сайловни ўтказиш учун ажратилган маблағлар ҳисобидан тўланади.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Ўзбекистон Республикаси Бош прокурорининг розилигисиз жиноий жавобгарликка тортилиши, ҳибсга олиниши ёки уларга нисбатан суд тартибида бериладиган маъмурий жазо чоралари қўлланилиши мумкин эмас. Бундай розилик берилган тақдирда, Ўзбекистон Республикаси Бош прокурори Марказий сайлов комиссиясини бу ҳақда дарҳол хабардор этади.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номзодларни мажбурий келтиришга, худди шунингдек уларнинг шахсий буюмларини, юкини, транспортини, турар жойи ва хизмат хоналарини кўздан кечиришга йўл қўйилмайди.</w:t>
      </w:r>
    </w:p>
    <w:p w:rsidR="000729C4" w:rsidRPr="00B36FDA" w:rsidRDefault="000729C4" w:rsidP="000729C4">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14:anchorId="16A6A0A2" wp14:editId="116D3142">
                <wp:extent cx="307340" cy="307340"/>
                <wp:effectExtent l="0" t="0" r="0" b="0"/>
                <wp:docPr id="42" name="Прямоугольник 42"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9BDF64" id="Прямоугольник 42"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0729C4" w:rsidRPr="00B36FDA" w:rsidRDefault="000729C4" w:rsidP="000729C4">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мазкур Кодекснинг </w:t>
      </w:r>
      <w:hyperlink r:id="rId23" w:history="1">
        <w:r w:rsidRPr="00B36FDA">
          <w:rPr>
            <w:rFonts w:ascii="Times New Roman" w:eastAsia="Times New Roman" w:hAnsi="Times New Roman" w:cs="Times New Roman"/>
            <w:i/>
            <w:iCs/>
            <w:color w:val="008080"/>
            <w:lang w:eastAsia="ru-RU"/>
          </w:rPr>
          <w:t>40</w:t>
        </w:r>
      </w:hyperlink>
      <w:r w:rsidRPr="00B36FDA">
        <w:rPr>
          <w:rFonts w:ascii="Times New Roman" w:eastAsia="Times New Roman" w:hAnsi="Times New Roman" w:cs="Times New Roman"/>
          <w:i/>
          <w:iCs/>
          <w:color w:val="800080"/>
          <w:lang w:eastAsia="ru-RU"/>
        </w:rPr>
        <w:t>, </w:t>
      </w:r>
      <w:hyperlink r:id="rId24" w:history="1">
        <w:r w:rsidRPr="00B36FDA">
          <w:rPr>
            <w:rFonts w:ascii="Times New Roman" w:eastAsia="Times New Roman" w:hAnsi="Times New Roman" w:cs="Times New Roman"/>
            <w:i/>
            <w:iCs/>
            <w:color w:val="008080"/>
            <w:lang w:eastAsia="ru-RU"/>
          </w:rPr>
          <w:t>42-моддалари</w:t>
        </w:r>
      </w:hyperlink>
      <w:r w:rsidRPr="00B36FDA">
        <w:rPr>
          <w:rFonts w:ascii="Times New Roman" w:eastAsia="Times New Roman" w:hAnsi="Times New Roman" w:cs="Times New Roman"/>
          <w:i/>
          <w:iCs/>
          <w:color w:val="800080"/>
          <w:lang w:eastAsia="ru-RU"/>
        </w:rPr>
        <w:t>.</w:t>
      </w:r>
    </w:p>
    <w:p w:rsidR="000729C4" w:rsidRPr="00B36FDA" w:rsidRDefault="000729C4" w:rsidP="000729C4">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42-модда. Номзодлик мақомидан маҳрум этиш. Номзоднинг номзодликдан воз кечиши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у ёки бу шахсни номзод этиб кўрсатиш тўғрисидаги ўз қарорини сайловга кечи билан ўн беш кун қолганида бекор қилиш ҳуқуқига эга, бу шахс тегишли сайлов комиссияси томонидан номзодлик мақомидан маҳрум этилиши мумкин. Сиёсий партия номзодлар кўрсатиш муддати тугагунига қадар тегишли сайлов комиссиясига янги номзодни рўйхатга олиш тўғрисида таклиф киритиши мумкин.</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фаолиятининг тугатилганлиги номзодни шу партиядан сайловда иштирок этиш ҳуқуқидан маҳрум этади.</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сайловга қадар исталган вақтда номзодликдан воз кечиши мумкин. Бунинг учун у тегишли сайлов комиссиясига ариза билан мурожаат қилади.</w:t>
      </w:r>
    </w:p>
    <w:p w:rsidR="000729C4" w:rsidRPr="00B36FDA" w:rsidRDefault="00B01D7E" w:rsidP="000729C4">
      <w:pPr>
        <w:spacing w:after="60" w:line="240" w:lineRule="auto"/>
        <w:ind w:firstLine="851"/>
        <w:jc w:val="both"/>
        <w:rPr>
          <w:rFonts w:ascii="Times New Roman" w:eastAsia="Times New Roman" w:hAnsi="Times New Roman" w:cs="Times New Roman"/>
          <w:i/>
          <w:iCs/>
          <w:color w:val="800080"/>
          <w:lang w:eastAsia="ru-RU"/>
        </w:rPr>
      </w:pPr>
      <w:hyperlink r:id="rId25" w:anchor="5281166" w:history="1">
        <w:r w:rsidR="000729C4" w:rsidRPr="00B36FDA">
          <w:rPr>
            <w:rFonts w:ascii="Times New Roman" w:eastAsia="Times New Roman" w:hAnsi="Times New Roman" w:cs="Times New Roman"/>
            <w:i/>
            <w:iCs/>
            <w:color w:val="008080"/>
            <w:lang w:eastAsia="ru-RU"/>
          </w:rPr>
          <w:t>Олдинги</w:t>
        </w:r>
      </w:hyperlink>
      <w:r w:rsidR="000729C4" w:rsidRPr="00B36FDA">
        <w:rPr>
          <w:rFonts w:ascii="Times New Roman" w:eastAsia="Times New Roman" w:hAnsi="Times New Roman" w:cs="Times New Roman"/>
          <w:i/>
          <w:iCs/>
          <w:color w:val="800080"/>
          <w:lang w:eastAsia="ru-RU"/>
        </w:rPr>
        <w:t> таҳрирга қаранг.</w:t>
      </w:r>
    </w:p>
    <w:p w:rsidR="000729C4" w:rsidRPr="00B36FDA" w:rsidRDefault="000729C4" w:rsidP="000729C4">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Номзод сайловга қадар вафот этган, сайлов ҳуқуқидан маҳрум бўлган ёхуд номзодликдан чақириб олинган тақдирда нашр этилган сайлов бюллетенларидан ушбу номзоднинг фамилияси, исми ва отасининг исми ёзилган сатр ўчирилади. Муддатидан олдин овоз бериш жараёнида бундай номзодни ёқлаб берилган овозлар участка сайлов комиссиялари томонидан овозларни санаб чиқиш чоғида ҳақиқий эмас деб топилади.</w:t>
      </w:r>
    </w:p>
    <w:p w:rsidR="000729C4" w:rsidRPr="00B36FDA" w:rsidRDefault="000729C4" w:rsidP="000729C4">
      <w:pPr>
        <w:spacing w:after="0" w:line="240" w:lineRule="auto"/>
        <w:ind w:firstLine="851"/>
        <w:jc w:val="both"/>
        <w:rPr>
          <w:rFonts w:ascii="Times New Roman" w:eastAsia="Times New Roman" w:hAnsi="Times New Roman" w:cs="Times New Roman"/>
          <w:i/>
          <w:iCs/>
          <w:color w:val="800000"/>
          <w:lang w:eastAsia="ru-RU"/>
        </w:rPr>
      </w:pPr>
      <w:r w:rsidRPr="00B36FDA">
        <w:rPr>
          <w:rFonts w:ascii="Times New Roman" w:eastAsia="Times New Roman" w:hAnsi="Times New Roman" w:cs="Times New Roman"/>
          <w:i/>
          <w:iCs/>
          <w:color w:val="800000"/>
          <w:lang w:eastAsia="ru-RU"/>
        </w:rPr>
        <w:t>(42-модда Ўзбекистон Республикасининг 2021 йил 8 февралдаги ЎРҚ-670-сонли </w:t>
      </w:r>
      <w:hyperlink r:id="rId26" w:anchor="5273325" w:history="1">
        <w:r w:rsidRPr="00B36FDA">
          <w:rPr>
            <w:rFonts w:ascii="Times New Roman" w:eastAsia="Times New Roman" w:hAnsi="Times New Roman" w:cs="Times New Roman"/>
            <w:i/>
            <w:iCs/>
            <w:color w:val="008080"/>
            <w:lang w:eastAsia="ru-RU"/>
          </w:rPr>
          <w:t>Қонунига </w:t>
        </w:r>
      </w:hyperlink>
      <w:r w:rsidRPr="00B36FDA">
        <w:rPr>
          <w:rFonts w:ascii="Times New Roman" w:eastAsia="Times New Roman" w:hAnsi="Times New Roman" w:cs="Times New Roman"/>
          <w:i/>
          <w:iCs/>
          <w:color w:val="800000"/>
          <w:lang w:eastAsia="ru-RU"/>
        </w:rPr>
        <w:t>асосан тўртинчи қисм билан тўлдирилган — Қонун ҳужжатлари маълумотлари миллий базаси, 09.02.2021 й., 03/21/670/0089-сон)</w:t>
      </w:r>
    </w:p>
    <w:p w:rsidR="000729C4" w:rsidRDefault="000729C4"/>
    <w:p w:rsidR="00CE5DDC" w:rsidRPr="00B36FDA" w:rsidRDefault="00CE5DDC" w:rsidP="00CE5DDC">
      <w:pPr>
        <w:spacing w:after="60" w:line="240" w:lineRule="auto"/>
        <w:jc w:val="center"/>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12-боб. Ўзбекистон Республикаси Президенти сайловининг ўзига хос хусусиятлари</w:t>
      </w:r>
    </w:p>
    <w:p w:rsidR="00CE5DDC" w:rsidRPr="00B36FDA" w:rsidRDefault="00CE5DDC" w:rsidP="00CE5DDC">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lastRenderedPageBreak/>
        <w:t>61-модда. Ўзбекистон Республикаси Президентлигига номзодга қўйиладиган талаблар</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беш йил муддатга сайланади. Айни бир шахс сурункасига икки муддатдан ортиқ Ўзбекистон Республикаси Президенти бўлиши мумкин эмас.</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Ўттиз беш ёшдан кичик бўлмаган, давлат тилини яхши биладиган, бевосита сайловгача камида ўн йил Ўзбекистон ҳудудида муқим яшаётган фуқаро Ўзбекистон Республикаси Президенти этиб сайланиши мумкин.</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Қуйидагилар:</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қасддан содир этилган жинояти учун илгари судланган фуқаролар;</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диний ташкилотлар ва бирлашмаларнинг профессионал хизматчилари Ўзбекистон Республикаси Президентлигига номзод этиб рўйхатга олинмайди.</w:t>
      </w:r>
    </w:p>
    <w:p w:rsidR="00CE5DDC" w:rsidRPr="00B36FDA" w:rsidRDefault="00CE5DDC" w:rsidP="00CE5DDC">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62-модда. Ўзбекистон Республикаси Президентлигига номзодлар кўрсатиш ҳуқуқи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сайлов кампанияси бошланганлиги эълон қилинган кундан камида тўрт ой олдин Ўзбекистон Республикаси Адлия вазирлиги томонидан рўйхатга олинган тақдирдагина Ўзбекистон Республикаси Президентлигига номзод кўрсатиши мумкин.</w:t>
      </w:r>
    </w:p>
    <w:p w:rsidR="00CE5DDC" w:rsidRPr="00B36FDA" w:rsidRDefault="00CE5DDC" w:rsidP="00CE5DDC">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14:anchorId="22A75B48" wp14:editId="09659BD9">
                <wp:extent cx="307340" cy="307340"/>
                <wp:effectExtent l="0" t="0" r="0" b="0"/>
                <wp:docPr id="19" name="Прямоугольник 19"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451AE6" id="Прямоугольник 19"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5Eu9A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6cuRLvQCAADz&#10;BQAADgAAAAAAAAAAAAAAAAAuAgAAZHJzL2Uyb0RvYy54bWxQSwECLQAUAAYACAAAACEA68bApNkA&#10;AAADAQAADwAAAAAAAAAAAAAAAABOBQAAZHJzL2Rvd25yZXYueG1sUEsFBgAAAAAEAAQA8wAAAFQG&#10;AA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CE5DDC" w:rsidRPr="00B36FDA" w:rsidRDefault="00CE5DDC" w:rsidP="00CE5DDC">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 xml:space="preserve">Қаранг: Ўзбекистон Республикасининг «Сиёсий партиялар </w:t>
      </w:r>
      <w:proofErr w:type="gramStart"/>
      <w:r w:rsidRPr="00B36FDA">
        <w:rPr>
          <w:rFonts w:ascii="Times New Roman" w:eastAsia="Times New Roman" w:hAnsi="Times New Roman" w:cs="Times New Roman"/>
          <w:i/>
          <w:iCs/>
          <w:color w:val="800080"/>
          <w:lang w:eastAsia="ru-RU"/>
        </w:rPr>
        <w:t>тўғрисида»ги</w:t>
      </w:r>
      <w:proofErr w:type="gramEnd"/>
      <w:r w:rsidRPr="00B36FDA">
        <w:rPr>
          <w:rFonts w:ascii="Times New Roman" w:eastAsia="Times New Roman" w:hAnsi="Times New Roman" w:cs="Times New Roman"/>
          <w:i/>
          <w:iCs/>
          <w:color w:val="800080"/>
          <w:lang w:eastAsia="ru-RU"/>
        </w:rPr>
        <w:t xml:space="preserve"> Қонунининг</w:t>
      </w:r>
      <w:hyperlink r:id="rId27" w:anchor="54313" w:history="1">
        <w:r w:rsidRPr="00B36FDA">
          <w:rPr>
            <w:rFonts w:ascii="Times New Roman" w:eastAsia="Times New Roman" w:hAnsi="Times New Roman" w:cs="Times New Roman"/>
            <w:i/>
            <w:iCs/>
            <w:color w:val="008080"/>
            <w:lang w:eastAsia="ru-RU"/>
          </w:rPr>
          <w:t> 8-моддаси</w:t>
        </w:r>
      </w:hyperlink>
      <w:r w:rsidRPr="00B36FDA">
        <w:rPr>
          <w:rFonts w:ascii="Times New Roman" w:eastAsia="Times New Roman" w:hAnsi="Times New Roman" w:cs="Times New Roman"/>
          <w:i/>
          <w:iCs/>
          <w:color w:val="800080"/>
          <w:lang w:eastAsia="ru-RU"/>
        </w:rPr>
        <w:t>.</w:t>
      </w:r>
    </w:p>
    <w:p w:rsidR="00CE5DDC" w:rsidRPr="00B36FDA" w:rsidRDefault="00CE5DDC" w:rsidP="00CE5DDC">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63-модда. Ўзбекистон Республикаси Президенти сайловида иштирок этиш учун сиёсий партиялар томонидан тақдим этиладиган ҳужжатлар</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сайловида иштирок этиш учун сиёсий партия сайловга камида етмиш кун қолганида Марказий сайлов комиссиясига қуйидагиларни тақдим этиши керак:</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сайловда иштирок этиш тўғрисида партия раҳбари томонидан имзоланган ариза;</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Адлия вазирлигининг сиёсий партия рўйхатга олинганлиги тўғрисидаги маълумотларни ўз ичига олган маълумотнома;</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бўлажак номзод тўғрисидаги маълумотлар.</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Ушбу модданинг </w:t>
      </w:r>
      <w:hyperlink r:id="rId28" w:history="1">
        <w:r w:rsidRPr="00B36FDA">
          <w:rPr>
            <w:rFonts w:ascii="Times New Roman" w:eastAsia="Times New Roman" w:hAnsi="Times New Roman" w:cs="Times New Roman"/>
            <w:color w:val="008080"/>
            <w:sz w:val="24"/>
            <w:szCs w:val="24"/>
            <w:lang w:eastAsia="ru-RU"/>
          </w:rPr>
          <w:t>биринчи қисмида </w:t>
        </w:r>
      </w:hyperlink>
      <w:r w:rsidRPr="00B36FDA">
        <w:rPr>
          <w:rFonts w:ascii="Times New Roman" w:eastAsia="Times New Roman" w:hAnsi="Times New Roman" w:cs="Times New Roman"/>
          <w:color w:val="000000"/>
          <w:sz w:val="24"/>
          <w:szCs w:val="24"/>
          <w:lang w:eastAsia="ru-RU"/>
        </w:rPr>
        <w:t>кўрсатилган ҳужжатлар тақдим этилгач, Марказий сайлов комиссияси сиёсий партиянинг ваколатли вакилига ҳужжатлар қабул қилиб олинган сана ва вақт кўрсатилган маълумотнома беради. Марказий сайлов комиссияси тақдим этилган ҳужжатлар асосида партиянинг сайловда иштирок этишига ижозат бериш тўғрисида беш кунлик муддат ичида узил-кесил қарор қабул қилади ҳамда сиёсий партиянинг ваколатли вакилига рўйхатга олинганлик гувоҳномасини ва белгиланган намунадаги имзо варақаларининг бланкаларини беради. Сайловда иштирок этувчи партияларнинг рўйхати аризаларнинг келиб тушиши навбати тартибида марказий матбуотда эълон қилинади.</w:t>
      </w:r>
    </w:p>
    <w:p w:rsidR="00CE5DDC" w:rsidRPr="00B36FDA" w:rsidRDefault="00CE5DDC" w:rsidP="00CE5DDC">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64-модда. Ўзбекистон Республикаси Президентлигига номзодлар кўрсатиш тартиби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кўрсатиш сайловга олтмиш беш кун қолганида бошланади ва қирқ беш кун қолганида тугайди.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номзодлар кўрсатиш сиёсий партияларнинг юқори органлари томонидан амалга оширилади.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партиянинг юқори органи Ўзбекистон Республикаси Президентлигига битта номзод кўрсатиши мумкин.</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Ўзбекистон Республикаси Президентлигига фақат ўз партияси аъзолари орасидан ёки партиясизни номзод этиб кўрсатишга ваколатлидир. Ўзбекистон Республикаси Президентлигига номзод кўрсатилганлиги тўғрисида баённома тузилади.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lastRenderedPageBreak/>
        <w:t>Сиёсий партиянинг раҳбари Ўзбекистон Республикаси Президентлигига номзодни рўйхатга олишни илтимос қилиб Марказий сайлов комиссиясига ариза билан мурожаат этади. Аризага қуйидагилар илова қилинади: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юқори органининг Ўзбекистон Республикаси Президентлигига номзод кўрсатиш тўғрисидаги қарори;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сиёсий партия юқори органи мажлисининг Ўзбекистон Республикаси Президентлигига номзод кўрсатиш тўғрисидаги баённомаси, унда Ўзбекистон Республикаси Президентлигига номзоднинг фамилияси, исми, отасининг исми, туғилган санаси, касби, лавозими (машғулотининг тури), иш ва яшаш жойи, партиявийлиги кўрсатилади;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номзоднинг ўз номзоди овозга қўйилишига рози эканлиги тўғрисидаги аризаси;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Президентлигига кўрсатилган номзодни қўллаб-қувватловчи имзо варақалари. Сиёсий партия томонидан тақдим этилган имзо варақаларида Ўзбекистон Республикаси жами сайловчилари умумий сонининг камида бир фоизининг имзоси бўлиши керак. Бунда сиёсий партия битта маъмурий-ҳудудий тузилмада (Қорақалпоғистон Республикаси, вилоят, Тошкент шаҳри) имзолар умумий сонининг кўпи билан саккиз фоизини тўплаши мумкин.</w:t>
      </w:r>
    </w:p>
    <w:p w:rsidR="00CE5DDC" w:rsidRPr="00B36FDA" w:rsidRDefault="00CE5DDC" w:rsidP="00CE5DDC">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noProof/>
          <w:color w:val="800080"/>
          <w:lang w:eastAsia="ru-RU"/>
        </w:rPr>
        <mc:AlternateContent>
          <mc:Choice Requires="wps">
            <w:drawing>
              <wp:inline distT="0" distB="0" distL="0" distR="0" wp14:anchorId="1A187A46" wp14:editId="381789E0">
                <wp:extent cx="307340" cy="307340"/>
                <wp:effectExtent l="0" t="0" r="0" b="0"/>
                <wp:docPr id="18" name="Прямоугольник 18" descr="https://lex.uz/image/favicon.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04D694" id="Прямоугольник 18" o:spid="_x0000_s1026" alt="https://lex.uz/image/favicon.gif"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Dim6yD8wIAAPMF&#10;AAAOAAAAAAAAAAAAAAAAAC4CAABkcnMvZTJvRG9jLnhtbFBLAQItABQABgAIAAAAIQDrxsCk2QAA&#10;AAMBAAAPAAAAAAAAAAAAAAAAAE0FAABkcnMvZG93bnJldi54bWxQSwUGAAAAAAQABADzAAAAUwYA&#10;AAAA&#10;" filled="f" stroked="f">
                <o:lock v:ext="edit" aspectratio="t"/>
                <w10:anchorlock/>
              </v:rect>
            </w:pict>
          </mc:Fallback>
        </mc:AlternateContent>
      </w:r>
      <w:r w:rsidRPr="00B36FDA">
        <w:rPr>
          <w:rFonts w:ascii="Times New Roman" w:eastAsia="Times New Roman" w:hAnsi="Times New Roman" w:cs="Times New Roman"/>
          <w:i/>
          <w:iCs/>
          <w:color w:val="800080"/>
          <w:lang w:eastAsia="ru-RU"/>
        </w:rPr>
        <w:t> LexUZ шарҳи</w:t>
      </w:r>
    </w:p>
    <w:p w:rsidR="00CE5DDC" w:rsidRPr="00B36FDA" w:rsidRDefault="00CE5DDC" w:rsidP="00CE5DDC">
      <w:pPr>
        <w:spacing w:after="60" w:line="240" w:lineRule="auto"/>
        <w:ind w:firstLine="851"/>
        <w:jc w:val="both"/>
        <w:rPr>
          <w:rFonts w:ascii="Times New Roman" w:eastAsia="Times New Roman" w:hAnsi="Times New Roman" w:cs="Times New Roman"/>
          <w:i/>
          <w:iCs/>
          <w:color w:val="800080"/>
          <w:lang w:eastAsia="ru-RU"/>
        </w:rPr>
      </w:pPr>
      <w:r w:rsidRPr="00B36FDA">
        <w:rPr>
          <w:rFonts w:ascii="Times New Roman" w:eastAsia="Times New Roman" w:hAnsi="Times New Roman" w:cs="Times New Roman"/>
          <w:i/>
          <w:iCs/>
          <w:color w:val="800080"/>
          <w:lang w:eastAsia="ru-RU"/>
        </w:rPr>
        <w:t>Қаранг: Ўзбекистон Республикаси Марказий сайлов комиссиясининг 2019 йил 11 сентябрдаги 933-сон қарори билан тасдиқланган «Ўзбекистон Республикаси Олий Мажлиси Қонунчилик палатаси сайловида иштирок этиш учун сиёсий партиялар томонидан имзоларни тўплаш ва имзо варақалари тўғри тўлдирилганлигини текшириш тартиби тўғрисида </w:t>
      </w:r>
      <w:hyperlink r:id="rId29" w:anchor="4539358" w:history="1">
        <w:r w:rsidRPr="00B36FDA">
          <w:rPr>
            <w:rFonts w:ascii="Times New Roman" w:eastAsia="Times New Roman" w:hAnsi="Times New Roman" w:cs="Times New Roman"/>
            <w:i/>
            <w:iCs/>
            <w:color w:val="008080"/>
            <w:lang w:eastAsia="ru-RU"/>
          </w:rPr>
          <w:t>низом</w:t>
        </w:r>
      </w:hyperlink>
      <w:r w:rsidRPr="00B36FDA">
        <w:rPr>
          <w:rFonts w:ascii="Times New Roman" w:eastAsia="Times New Roman" w:hAnsi="Times New Roman" w:cs="Times New Roman"/>
          <w:i/>
          <w:iCs/>
          <w:color w:val="800080"/>
          <w:lang w:eastAsia="ru-RU"/>
        </w:rPr>
        <w:t>».</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Ҳужжатларни тақдим этган шахсга Марказий сайлов комиссияси ҳужжатлар қабул қилиб олинган сана ва вақт кўрсатилган маълумотнома беради.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тақдим этилган ҳужжатларни беш кунлик муддат ичида текшириб чиқади ва уларнинг ушбу Кодекс талабларига мувофиқлиги тўғрисида хулоса беради.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рўйхатга олиш учун тақдим этилган ҳужжатларда аниқланган номувофиқликлар ва ушбу Кодекс талабларидан четга чиқиш ҳоллари тўғрисида тегишли сиёсий партияларнинг раҳбарларига маълум қилади. Сиёсий партия ҳужжатлардаги аниқланган номувофиқликлар ва хатоларни икки кунлик муддатда тузатишга ҳамда уларни Марказий сайлов комиссиясига тақдим этишга ҳақли.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Марказий сайлов комиссияси Ўзбекистон Республикаси Президентлигига номзодларни рўйхатга олиш учун ҳужжатларни қабул қилишни рўйхатга олиш муддати тугалланишига етти кун қолганида якунлайди.</w:t>
      </w:r>
    </w:p>
    <w:p w:rsidR="00CE5DDC" w:rsidRPr="00B36FDA" w:rsidRDefault="00CE5DDC" w:rsidP="00CE5DDC">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65-модда. Ўзбекистон Республикаси Президенти лавозимига киришиш</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 Президенти Марказий сайлов комиссияси томонидан Ўзбекистон Республикаси Президенти сайлови натижалари расмий равишда эълон қилинган кундан эътиборан кечи билан икки ой ичида Ўзбекистон Республикаси Олий Мажлиси палаталарининг қўшма мажлисида қасамёд қилган пайтдан эътиборан ўз лавозимига киришади.</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Амалдаги Ўзбекистон Республикаси Президенти ўз ваколатларини янги сайланган Ўзбекистон Республикаси Президенти лавозимга киришгунига қадар бажаради.</w:t>
      </w:r>
    </w:p>
    <w:p w:rsidR="00CE5DDC" w:rsidRPr="00B36FDA" w:rsidRDefault="00CE5DDC" w:rsidP="00CE5DDC">
      <w:pPr>
        <w:spacing w:after="60" w:line="240" w:lineRule="auto"/>
        <w:ind w:firstLine="851"/>
        <w:jc w:val="both"/>
        <w:rPr>
          <w:rFonts w:ascii="Times New Roman" w:eastAsia="Times New Roman" w:hAnsi="Times New Roman" w:cs="Times New Roman"/>
          <w:b/>
          <w:bCs/>
          <w:color w:val="000080"/>
          <w:sz w:val="24"/>
          <w:szCs w:val="24"/>
          <w:lang w:eastAsia="ru-RU"/>
        </w:rPr>
      </w:pPr>
      <w:r w:rsidRPr="00B36FDA">
        <w:rPr>
          <w:rFonts w:ascii="Times New Roman" w:eastAsia="Times New Roman" w:hAnsi="Times New Roman" w:cs="Times New Roman"/>
          <w:b/>
          <w:bCs/>
          <w:color w:val="000080"/>
          <w:sz w:val="24"/>
          <w:szCs w:val="24"/>
          <w:lang w:eastAsia="ru-RU"/>
        </w:rPr>
        <w:t>66-модда. Ўзбекистон Республикаси Президентлигига муддатидан илгариги сайлов</w:t>
      </w:r>
    </w:p>
    <w:p w:rsidR="00CE5DDC" w:rsidRPr="00B36FDA" w:rsidRDefault="00CE5DDC" w:rsidP="00CE5DDC">
      <w:pPr>
        <w:spacing w:after="0" w:line="240" w:lineRule="auto"/>
        <w:ind w:firstLine="851"/>
        <w:jc w:val="both"/>
        <w:rPr>
          <w:rFonts w:ascii="Times New Roman" w:eastAsia="Times New Roman" w:hAnsi="Times New Roman" w:cs="Times New Roman"/>
          <w:color w:val="000000"/>
          <w:sz w:val="24"/>
          <w:szCs w:val="24"/>
          <w:lang w:eastAsia="ru-RU"/>
        </w:rPr>
      </w:pPr>
      <w:r w:rsidRPr="00B36FDA">
        <w:rPr>
          <w:rFonts w:ascii="Times New Roman" w:eastAsia="Times New Roman" w:hAnsi="Times New Roman" w:cs="Times New Roman"/>
          <w:color w:val="000000"/>
          <w:sz w:val="24"/>
          <w:szCs w:val="24"/>
          <w:lang w:eastAsia="ru-RU"/>
        </w:rPr>
        <w:t>Ўзбекистон Республикасининг амалдаги Президенти ўз вазифаларини бажара олмайдиган ҳолатларда унинг вазифа ва ваколатлари вақтинча Сенат Раисининг зиммасига юклатилади, бунда уч ой муддат ичида, ушбу Кодексга тўлиқ мувофиқ ҳолда мамлакат Президенти сайлови ўтказилади.</w:t>
      </w:r>
    </w:p>
    <w:p w:rsidR="00CE5DDC" w:rsidRDefault="00CE5DDC" w:rsidP="00CE5DDC">
      <w:pPr>
        <w:ind w:firstLine="709"/>
      </w:pPr>
    </w:p>
    <w:p w:rsidR="00B01D7E" w:rsidRDefault="00B01D7E" w:rsidP="00B01D7E">
      <w:pPr>
        <w:shd w:val="clear" w:color="auto" w:fill="FFFFFF"/>
        <w:jc w:val="center"/>
        <w:rPr>
          <w:rFonts w:eastAsia="Times New Roman"/>
          <w:caps/>
          <w:color w:val="000080"/>
          <w:sz w:val="24"/>
          <w:szCs w:val="24"/>
        </w:rPr>
      </w:pPr>
      <w:r>
        <w:rPr>
          <w:rFonts w:eastAsia="Times New Roman"/>
          <w:caps/>
          <w:color w:val="000080"/>
        </w:rPr>
        <w:lastRenderedPageBreak/>
        <w:t>Ўзбекистон Республикасининг Қонуни</w:t>
      </w:r>
    </w:p>
    <w:p w:rsidR="00B01D7E" w:rsidRDefault="00B01D7E" w:rsidP="00B01D7E">
      <w:pPr>
        <w:shd w:val="clear" w:color="auto" w:fill="FFFFFF"/>
        <w:jc w:val="center"/>
        <w:rPr>
          <w:rFonts w:eastAsia="Times New Roman"/>
          <w:b/>
          <w:bCs/>
          <w:caps/>
          <w:color w:val="000080"/>
          <w:lang w:val="uz-Cyrl-UZ"/>
        </w:rPr>
      </w:pPr>
      <w:r>
        <w:rPr>
          <w:rFonts w:eastAsia="Times New Roman"/>
          <w:b/>
          <w:bCs/>
          <w:caps/>
          <w:color w:val="000080"/>
        </w:rPr>
        <w:t>Сайлов қонунчилиги такомиллаштирилиши муносабати билан Ўзбекистон Республикасининг айрим қонун ҳужжатларига ўзгартиш ва қўшимчалар киритиш тўғрисида</w:t>
      </w:r>
      <w:r>
        <w:rPr>
          <w:rFonts w:eastAsia="Times New Roman"/>
          <w:b/>
          <w:bCs/>
          <w:caps/>
          <w:color w:val="000080"/>
          <w:lang w:val="uz-Cyrl-UZ"/>
        </w:rPr>
        <w:t xml:space="preserve">ги қонундан </w:t>
      </w:r>
    </w:p>
    <w:p w:rsidR="00B01D7E" w:rsidRPr="00B01D7E" w:rsidRDefault="00B01D7E" w:rsidP="00B01D7E">
      <w:pPr>
        <w:shd w:val="clear" w:color="auto" w:fill="FFFFFF"/>
        <w:jc w:val="center"/>
        <w:rPr>
          <w:rFonts w:eastAsia="Times New Roman"/>
          <w:b/>
          <w:bCs/>
          <w:caps/>
          <w:color w:val="000080"/>
          <w:lang w:val="uz-Cyrl-UZ"/>
        </w:rPr>
      </w:pPr>
      <w:r>
        <w:rPr>
          <w:rFonts w:eastAsia="Times New Roman"/>
          <w:b/>
          <w:bCs/>
          <w:caps/>
          <w:color w:val="000080"/>
          <w:lang w:val="uz-Cyrl-UZ"/>
        </w:rPr>
        <w:t>кўчирма</w:t>
      </w:r>
      <w:bookmarkStart w:id="0" w:name="_GoBack"/>
      <w:bookmarkEnd w:id="0"/>
    </w:p>
    <w:p w:rsidR="00B01D7E" w:rsidRDefault="00B01D7E" w:rsidP="00B01D7E">
      <w:pPr>
        <w:shd w:val="clear" w:color="auto" w:fill="FFFFFF"/>
        <w:ind w:firstLine="851"/>
        <w:jc w:val="both"/>
        <w:rPr>
          <w:rFonts w:eastAsia="Times New Roman"/>
          <w:color w:val="000000"/>
        </w:rPr>
      </w:pPr>
      <w:r>
        <w:rPr>
          <w:rStyle w:val="a4"/>
          <w:rFonts w:eastAsia="Times New Roman"/>
          <w:color w:val="000000"/>
        </w:rPr>
        <w:t xml:space="preserve">4-модда. </w:t>
      </w:r>
      <w:r>
        <w:rPr>
          <w:rFonts w:eastAsia="Times New Roman"/>
          <w:color w:val="000000"/>
        </w:rPr>
        <w:t xml:space="preserve">Ўзбекистон Республикасининг 2019 йил 25 июнда қабул қилинган ЎРҚ-544-сонли Қонуни билан тасдиқланган Ўзбекистон Республикасининг Сайлов </w:t>
      </w:r>
      <w:hyperlink r:id="rId30" w:history="1">
        <w:r>
          <w:rPr>
            <w:rFonts w:eastAsia="Times New Roman"/>
            <w:color w:val="008080"/>
          </w:rPr>
          <w:t xml:space="preserve">кодексига </w:t>
        </w:r>
      </w:hyperlink>
      <w:r>
        <w:rPr>
          <w:rFonts w:eastAsia="Times New Roman"/>
          <w:color w:val="000000"/>
        </w:rPr>
        <w:t>(Ўзбекистон Республикаси Олий Мажлиси палаталарининг Ахборотномаси, 2019 йил, № 6, 327-модда) қуйидаги ўзгартиш ва қўшимчалар киритилсин: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 </w:t>
      </w:r>
      <w:hyperlink r:id="rId31" w:anchor="4387552" w:history="1">
        <w:r>
          <w:rPr>
            <w:rFonts w:eastAsia="Times New Roman"/>
            <w:color w:val="008080"/>
          </w:rPr>
          <w:t>10-модда</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hyperlink r:id="rId32" w:anchor="4387555" w:history="1">
        <w:r>
          <w:rPr>
            <w:rFonts w:eastAsia="Times New Roman"/>
            <w:color w:val="008080"/>
          </w:rPr>
          <w:t xml:space="preserve">биринчи қисми </w:t>
        </w:r>
      </w:hyperlink>
      <w:r>
        <w:rPr>
          <w:rFonts w:eastAsia="Times New Roman"/>
          <w:color w:val="000000"/>
        </w:rPr>
        <w:t>қуйидаги таҳрирда баён этилсин: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 Президенти сайловини, Қонунчилик палатаси депутатлари, вилоятлар ва Тошкент шаҳар Кенгашлари депутатлари сайловини ўтказиш бўйича сайлов участкалари туманлар ва шаҳарлар ҳокимликларининг тақдимномасига биноан округ сайлов комиссиялари томонидан, туман, шаҳар Кенгашлари депутатлари сайловини ўтказиш бўйича сайлов участкалари эса туман, шаҳар сайлов комиссиялари томонидан тузилади»;</w:t>
      </w:r>
    </w:p>
    <w:p w:rsidR="00B01D7E" w:rsidRDefault="00B01D7E" w:rsidP="00B01D7E">
      <w:pPr>
        <w:shd w:val="clear" w:color="auto" w:fill="FFFFFF"/>
        <w:ind w:firstLine="851"/>
        <w:jc w:val="both"/>
        <w:rPr>
          <w:rFonts w:eastAsia="Times New Roman"/>
          <w:color w:val="000000"/>
        </w:rPr>
      </w:pPr>
      <w:hyperlink r:id="rId33" w:anchor="4387559" w:history="1">
        <w:r>
          <w:rPr>
            <w:rFonts w:eastAsia="Times New Roman"/>
            <w:color w:val="008080"/>
          </w:rPr>
          <w:t xml:space="preserve">тўртинчи қисмидаги </w:t>
        </w:r>
      </w:hyperlink>
      <w:r>
        <w:rPr>
          <w:rFonts w:eastAsia="Times New Roman"/>
          <w:color w:val="000000"/>
        </w:rPr>
        <w:t>«округ комиссиялари» деган сўзлар «округ сайлов комиссиялари»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 19-модданинг </w:t>
      </w:r>
      <w:hyperlink r:id="rId34" w:anchor="4387716" w:history="1">
        <w:r>
          <w:rPr>
            <w:rFonts w:eastAsia="Times New Roman"/>
            <w:color w:val="008080"/>
          </w:rPr>
          <w:t xml:space="preserve">иккинчи қисмидаги </w:t>
        </w:r>
      </w:hyperlink>
      <w:r>
        <w:rPr>
          <w:rFonts w:eastAsia="Times New Roman"/>
          <w:color w:val="000000"/>
        </w:rPr>
        <w:t>«етти — ўн беш» деган сўзлар «ўн бир — йигирма бир»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3) </w:t>
      </w:r>
      <w:hyperlink r:id="rId35" w:anchor="4387719" w:history="1">
        <w:r>
          <w:rPr>
            <w:rFonts w:eastAsia="Times New Roman"/>
            <w:color w:val="008080"/>
          </w:rPr>
          <w:t>20-модда</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hyperlink r:id="rId36" w:anchor="4387722" w:history="1">
        <w:r>
          <w:rPr>
            <w:rFonts w:eastAsia="Times New Roman"/>
            <w:color w:val="008080"/>
          </w:rPr>
          <w:t xml:space="preserve">учинчи хатбошисидаги </w:t>
        </w:r>
      </w:hyperlink>
      <w:r>
        <w:rPr>
          <w:rFonts w:eastAsia="Times New Roman"/>
          <w:color w:val="000000"/>
        </w:rPr>
        <w:t>«комиссияси» деган сўз «сайлов комиссияси»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қуйидаги мазмундаги иккинчи қисм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«Туман, шаҳар (бундан Тошкент шаҳар сайлов комиссияси мустасно) сайлов комиссияси мазкур Кодекснинг 22, 23, 31, 32, 59, 60 ва 95-моддаларида назарда тутилган округ сайлов комиссиясининг ваколатларини ҳам амалга оширади»;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4) </w:t>
      </w:r>
      <w:hyperlink r:id="rId37" w:anchor="4387737" w:history="1">
        <w:r>
          <w:rPr>
            <w:rFonts w:eastAsia="Times New Roman"/>
            <w:color w:val="008080"/>
          </w:rPr>
          <w:t>21-модда</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hyperlink r:id="rId38" w:anchor="4387738" w:history="1">
        <w:r>
          <w:rPr>
            <w:rFonts w:eastAsia="Times New Roman"/>
            <w:color w:val="008080"/>
          </w:rPr>
          <w:t xml:space="preserve">биринчи қисмидаги </w:t>
        </w:r>
      </w:hyperlink>
      <w:r>
        <w:rPr>
          <w:rFonts w:eastAsia="Times New Roman"/>
          <w:color w:val="000000"/>
        </w:rPr>
        <w:t>«маҳаллий Кенгашларга сайлов ўтказиш бўйича округ сайлов комиссияси эса тегишли вилоят, туман, шаҳар сайлов комиссияси томонидан» деган сўзлар «Халқ депутатлари вилоятлар ва Тошкент шаҳар Кенгашларига сайлов ўтказиш бўйича округ сайлов комиссияси эса тегишли вилоят, Тошкент шаҳар сайлов комиссияси томонидан» деган сўзлар билан алмаштирилсин;</w:t>
      </w:r>
    </w:p>
    <w:p w:rsidR="00B01D7E" w:rsidRDefault="00B01D7E" w:rsidP="00B01D7E">
      <w:pPr>
        <w:shd w:val="clear" w:color="auto" w:fill="FFFFFF"/>
        <w:ind w:firstLine="851"/>
        <w:jc w:val="both"/>
        <w:rPr>
          <w:rFonts w:eastAsia="Times New Roman"/>
          <w:color w:val="000000"/>
        </w:rPr>
      </w:pPr>
      <w:hyperlink r:id="rId39" w:anchor="4387740" w:history="1">
        <w:r>
          <w:rPr>
            <w:rFonts w:eastAsia="Times New Roman"/>
            <w:color w:val="008080"/>
          </w:rPr>
          <w:t xml:space="preserve">учинчи қисмидаги </w:t>
        </w:r>
      </w:hyperlink>
      <w:r>
        <w:rPr>
          <w:rFonts w:eastAsia="Times New Roman"/>
          <w:color w:val="000000"/>
        </w:rPr>
        <w:t>«вилоят Кенгашига» деган сўзлар «вилоятлар ва Тошкент шаҳар Кенгашларига» деган сўзлар билан алмаштирилсин;</w:t>
      </w:r>
    </w:p>
    <w:p w:rsidR="00B01D7E" w:rsidRDefault="00B01D7E" w:rsidP="00B01D7E">
      <w:pPr>
        <w:shd w:val="clear" w:color="auto" w:fill="FFFFFF"/>
        <w:ind w:firstLine="851"/>
        <w:jc w:val="both"/>
        <w:rPr>
          <w:rFonts w:eastAsia="Times New Roman"/>
          <w:color w:val="000000"/>
        </w:rPr>
      </w:pPr>
      <w:hyperlink r:id="rId40" w:anchor="4387741" w:history="1">
        <w:r>
          <w:rPr>
            <w:rFonts w:eastAsia="Times New Roman"/>
            <w:color w:val="008080"/>
          </w:rPr>
          <w:t xml:space="preserve">тўртинчи қисми </w:t>
        </w:r>
      </w:hyperlink>
      <w:r>
        <w:rPr>
          <w:rFonts w:eastAsia="Times New Roman"/>
          <w:color w:val="000000"/>
        </w:rPr>
        <w:t>қуйидаги таҳрирда баён этилсин: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«Халқ депутатлари туман, шаҳар (бундан халқ депутатлари Тошкент шаҳар Кенгаши мустасно) Кенгашига сайлов ўтказиш бўйича округ сайлов комиссиялари тузилмайди»;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5) </w:t>
      </w:r>
      <w:hyperlink r:id="rId41" w:anchor="4387743" w:history="1">
        <w:r>
          <w:rPr>
            <w:rFonts w:eastAsia="Times New Roman"/>
            <w:color w:val="008080"/>
          </w:rPr>
          <w:t>22-модда</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hyperlink r:id="rId42" w:anchor="4387752" w:history="1">
        <w:r>
          <w:rPr>
            <w:rFonts w:eastAsia="Times New Roman"/>
            <w:color w:val="008080"/>
          </w:rPr>
          <w:t xml:space="preserve">саккизинчи хатбошиси </w:t>
        </w:r>
      </w:hyperlink>
      <w:r>
        <w:rPr>
          <w:rFonts w:eastAsia="Times New Roman"/>
          <w:color w:val="000000"/>
        </w:rPr>
        <w:t>чиқариб ташлансин;</w:t>
      </w:r>
    </w:p>
    <w:p w:rsidR="00B01D7E" w:rsidRDefault="00B01D7E" w:rsidP="00B01D7E">
      <w:pPr>
        <w:shd w:val="clear" w:color="auto" w:fill="FFFFFF"/>
        <w:ind w:firstLine="851"/>
        <w:jc w:val="both"/>
        <w:rPr>
          <w:rFonts w:eastAsia="Times New Roman"/>
          <w:color w:val="000000"/>
        </w:rPr>
      </w:pPr>
      <w:hyperlink r:id="rId43" w:anchor="4387753" w:history="1">
        <w:r>
          <w:rPr>
            <w:rFonts w:eastAsia="Times New Roman"/>
            <w:color w:val="008080"/>
          </w:rPr>
          <w:t xml:space="preserve">тўққизинчи — ўн тўртинчи хатбошилари </w:t>
        </w:r>
      </w:hyperlink>
      <w:r>
        <w:rPr>
          <w:rFonts w:eastAsia="Times New Roman"/>
          <w:color w:val="000000"/>
        </w:rPr>
        <w:t>тегишинча саккизинчи — ўн учинчи хатбошилар деб ҳисоблансин;</w:t>
      </w:r>
    </w:p>
    <w:p w:rsidR="00B01D7E" w:rsidRDefault="00B01D7E" w:rsidP="00B01D7E">
      <w:pPr>
        <w:shd w:val="clear" w:color="auto" w:fill="FFFFFF"/>
        <w:ind w:firstLine="851"/>
        <w:jc w:val="both"/>
        <w:rPr>
          <w:rFonts w:eastAsia="Times New Roman"/>
          <w:color w:val="000000"/>
        </w:rPr>
      </w:pPr>
      <w:hyperlink r:id="rId44" w:anchor="4387756" w:history="1">
        <w:r>
          <w:rPr>
            <w:rFonts w:eastAsia="Times New Roman"/>
            <w:color w:val="008080"/>
          </w:rPr>
          <w:t xml:space="preserve">ўн биринчи хатбошисидаги </w:t>
        </w:r>
      </w:hyperlink>
      <w:r>
        <w:rPr>
          <w:rFonts w:eastAsia="Times New Roman"/>
          <w:color w:val="000000"/>
        </w:rPr>
        <w:t>«туман, шаҳар» деган сўзлар «Тошкент шаҳар»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6) 25-модданинг </w:t>
      </w:r>
      <w:hyperlink r:id="rId45" w:anchor="4387780" w:history="1">
        <w:r>
          <w:rPr>
            <w:rFonts w:eastAsia="Times New Roman"/>
            <w:color w:val="008080"/>
          </w:rPr>
          <w:t xml:space="preserve">учинчи қисми </w:t>
        </w:r>
      </w:hyperlink>
      <w:r>
        <w:rPr>
          <w:rFonts w:eastAsia="Times New Roman"/>
          <w:color w:val="000000"/>
        </w:rPr>
        <w:t>қуйидаги таҳрирда баён этилсин: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«Участка сайлов комиссияси аъзоларининг ярмидан кўпи битта ташкилотдан тавсия этилиши мумкин эмас, бундан Ўзбекистон Республикасининг чет давлатлардаги дипломатик ва бошқа ваколатхоналари ҳузурида, ҳарбий қисмларда, санаторийларда ва дам олиш уйларида, касалхоналарда ҳамда бошқа стационар даволаш муассасаларида, қамоқда сақлаш ва озодликдан маҳрум қилиш жойларида ташкил этилган участка сайлов комиссиялари мустасно»;</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7) 27-модданинг </w:t>
      </w:r>
      <w:hyperlink r:id="rId46" w:anchor="4388257" w:history="1">
        <w:r>
          <w:rPr>
            <w:rFonts w:eastAsia="Times New Roman"/>
            <w:color w:val="008080"/>
          </w:rPr>
          <w:t xml:space="preserve">олтинчи қисмидаги </w:t>
        </w:r>
      </w:hyperlink>
      <w:r>
        <w:rPr>
          <w:rFonts w:eastAsia="Times New Roman"/>
          <w:color w:val="000000"/>
        </w:rPr>
        <w:t>«Ўзбекистон Республикасининг чет давлатлардаги дипломатик ва бошқа ваколатхоналари ҳузурида» деган сўзлар чиқариб ташлансин;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8) қуйидаги мазмундаги 27</w:t>
      </w:r>
      <w:r>
        <w:rPr>
          <w:rFonts w:eastAsia="Times New Roman"/>
          <w:color w:val="000000"/>
          <w:vertAlign w:val="superscript"/>
        </w:rPr>
        <w:t>1</w:t>
      </w:r>
      <w:r>
        <w:rPr>
          <w:rFonts w:eastAsia="Times New Roman"/>
          <w:color w:val="000000"/>
        </w:rPr>
        <w:t>-модда билан тўлдирилсин:</w:t>
      </w:r>
    </w:p>
    <w:p w:rsidR="00B01D7E" w:rsidRDefault="00B01D7E" w:rsidP="00B01D7E">
      <w:pPr>
        <w:shd w:val="clear" w:color="auto" w:fill="FFFFFF"/>
        <w:ind w:firstLine="851"/>
        <w:jc w:val="both"/>
        <w:rPr>
          <w:rFonts w:eastAsia="Times New Roman"/>
          <w:b/>
          <w:bCs/>
          <w:color w:val="000080"/>
        </w:rPr>
      </w:pPr>
      <w:r>
        <w:rPr>
          <w:rFonts w:eastAsia="Times New Roman"/>
          <w:b/>
          <w:bCs/>
          <w:color w:val="000080"/>
        </w:rPr>
        <w:t>«27</w:t>
      </w:r>
      <w:r>
        <w:rPr>
          <w:rFonts w:eastAsia="Times New Roman"/>
          <w:b/>
          <w:bCs/>
          <w:color w:val="000080"/>
          <w:vertAlign w:val="superscript"/>
        </w:rPr>
        <w:t>1</w:t>
      </w:r>
      <w:r>
        <w:rPr>
          <w:rFonts w:eastAsia="Times New Roman"/>
          <w:b/>
          <w:bCs/>
          <w:color w:val="000080"/>
        </w:rPr>
        <w:t>-модда. Чет давлатларда турган фуқароларни сайловчилар рўйхатларига киритиш</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Республикасининг чет давлатлардаги дипломатик ва бошқа ваколатхоналари ҳузурида тузилган сайлов участкаларида сайловчиларнинг рўйхатлари мазкур муассасалар бошлиқлари томонидан тақдим этилган маълумотлар асосида тузилади.</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Республикасининг чет давлатлардаги дипломатик ва бошқа ваколатхоналари ҳузурида тузилган участка сайлов комиссиялари чет давлатларда турган фуқароларни сайловчилар рўйхати билан танишиш усули, жойи ва вақти тўғрисида хабардор қилади.</w:t>
      </w:r>
    </w:p>
    <w:p w:rsidR="00B01D7E" w:rsidRDefault="00B01D7E" w:rsidP="00B01D7E">
      <w:pPr>
        <w:shd w:val="clear" w:color="auto" w:fill="FFFFFF"/>
        <w:ind w:firstLine="851"/>
        <w:jc w:val="both"/>
        <w:rPr>
          <w:rFonts w:eastAsia="Times New Roman"/>
          <w:color w:val="000000"/>
        </w:rPr>
      </w:pPr>
      <w:r>
        <w:rPr>
          <w:rFonts w:eastAsia="Times New Roman"/>
          <w:color w:val="000000"/>
        </w:rPr>
        <w:t>Чет давлатларда турган фуқаролар Ўзбекистон Республикасининг чет давлатлардаги дипломатик ва бошқа ваколатхоналари ҳузурида тузилган участка сайлов комиссияларига уларни сайловчилар рўйхатига киритиш тўғрисида сайловдан ўн беш кун олдин ёзма шаклда ёки Ўзбекистон Республикаси Ташқи ишлар вазирлигининг расмий веб-сайти орқали электрон шаклда мурожаат қилиши мумкин.</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Республикасининг чет давлатлардаги дипломатик ва бошқа ваколатхоналари ҳузурида тузилган участка сайлов комиссиялари чет давлатларда турган фуқароларнинг уларни сайловчилар рўйхатига киритиш тўғрисидаги мурожаатида кўрсатилган шахсга доир маълумотларни текширади ва фуқарони сайловчилар рўйхатига киритиш ҳақидаги масалани ҳал қилади.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Ўзбекистон Республикасининг чет давлатлардаги дипломатик ва бошқа ваколатхоналари ҳузурида тузилган участка сайлов комиссиялари сайловчилар рўйхатига киритилган фуқаролар ҳақидаги маълумотларни Ўзбекистон Республикаси Ташқи ишлар вазирлигига тақдим этади. </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 Ташқи ишлар вазирлиги сайловчилар рўйхатига киритилган фуқаролар ҳақидаги маълумотларни Ўзбекистон Республикаси Вазирлар Маҳкамаси ҳузуридаги Давлат персоналлаштириш марказига Сайловчиларнинг ягона электрон рўйхатига тегишли тузатишлар киритиш учун тақдим этади»;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9) </w:t>
      </w:r>
      <w:hyperlink r:id="rId47" w:anchor="4388276" w:history="1">
        <w:r>
          <w:rPr>
            <w:rFonts w:eastAsia="Times New Roman"/>
            <w:color w:val="008080"/>
          </w:rPr>
          <w:t>29-модданинг</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hyperlink r:id="rId48" w:anchor="4388278" w:history="1">
        <w:r>
          <w:rPr>
            <w:rFonts w:eastAsia="Times New Roman"/>
            <w:color w:val="008080"/>
          </w:rPr>
          <w:t xml:space="preserve">биринчи қисми </w:t>
        </w:r>
      </w:hyperlink>
      <w:r>
        <w:rPr>
          <w:rFonts w:eastAsia="Times New Roman"/>
          <w:color w:val="000000"/>
        </w:rPr>
        <w:t>қуйидаги мазмундаги жумла билан тўлдирилсин:</w:t>
      </w:r>
    </w:p>
    <w:p w:rsidR="00B01D7E" w:rsidRDefault="00B01D7E" w:rsidP="00B01D7E">
      <w:pPr>
        <w:shd w:val="clear" w:color="auto" w:fill="FFFFFF"/>
        <w:jc w:val="both"/>
        <w:rPr>
          <w:rFonts w:eastAsia="Times New Roman"/>
          <w:color w:val="000000"/>
        </w:rPr>
      </w:pPr>
      <w:r>
        <w:rPr>
          <w:rFonts w:eastAsia="Times New Roman"/>
          <w:color w:val="000000"/>
        </w:rPr>
        <w:lastRenderedPageBreak/>
        <w:t>«Чет давлатларда турган фуқароларга сайловчилар рўйхатидаги ўзига тегишли маълумотлар билан танишиш имконияти Ўзбекистон Республикаси Ташқи ишлар вазирлиги, Ўзбекистон Республикасининг чет давлатлардаги дипломатик ва бошқа ваколатхоналари расмий веб-сайтлари орқали ҳам таъминланади»;</w:t>
      </w:r>
    </w:p>
    <w:p w:rsidR="00B01D7E" w:rsidRDefault="00B01D7E" w:rsidP="00B01D7E">
      <w:pPr>
        <w:shd w:val="clear" w:color="auto" w:fill="FFFFFF"/>
        <w:ind w:firstLine="851"/>
        <w:jc w:val="both"/>
        <w:rPr>
          <w:rFonts w:eastAsia="Times New Roman"/>
          <w:color w:val="000000"/>
        </w:rPr>
      </w:pPr>
      <w:hyperlink r:id="rId49" w:anchor="4388285" w:history="1">
        <w:r>
          <w:rPr>
            <w:rFonts w:eastAsia="Times New Roman"/>
            <w:color w:val="008080"/>
          </w:rPr>
          <w:t xml:space="preserve">бешинчи қисмидаги </w:t>
        </w:r>
      </w:hyperlink>
      <w:r>
        <w:rPr>
          <w:rFonts w:eastAsia="Times New Roman"/>
          <w:color w:val="000000"/>
        </w:rPr>
        <w:t>«уч кун» деган сўзлар «беш кун»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10) 31-модданинг</w:t>
      </w:r>
      <w:hyperlink r:id="rId50" w:anchor="4388360" w:history="1">
        <w:r>
          <w:rPr>
            <w:rFonts w:eastAsia="Times New Roman"/>
            <w:color w:val="008080"/>
          </w:rPr>
          <w:t xml:space="preserve"> олтинчи қисми </w:t>
        </w:r>
      </w:hyperlink>
      <w:r>
        <w:rPr>
          <w:rFonts w:eastAsia="Times New Roman"/>
          <w:color w:val="000000"/>
        </w:rPr>
        <w:t>қуйидаги таҳрирда баён этилсин: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«Сайлов бюллетенларини Брайль алифбоси асосида тўлдириш учун трафаретлар тайёрланиши мумкин»;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11) </w:t>
      </w:r>
      <w:hyperlink r:id="rId51" w:anchor="4388361" w:history="1">
        <w:r>
          <w:rPr>
            <w:rFonts w:eastAsia="Times New Roman"/>
            <w:color w:val="008080"/>
          </w:rPr>
          <w:t>32-модда</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r>
        <w:rPr>
          <w:rFonts w:eastAsia="Times New Roman"/>
          <w:color w:val="000000"/>
        </w:rPr>
        <w:t>қуйидаги мазмундаги иккинчи қисм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Республикасининг чет давлатлардаги дипломатик ва бошқа ваколатхоналари ҳузурида тузилган сайлов участкаларидаги сайловчилар сони ҳақида Ўзбекистон Республикаси Ташқи ишлар вазирлиги томонидан тақдим этилган маълумотлар асосида Марказий сайлов комиссияси сайлов бюллетенларининг тайёрланиши ва етказиб берилишини таъминлайди»;</w:t>
      </w:r>
    </w:p>
    <w:p w:rsidR="00B01D7E" w:rsidRDefault="00B01D7E" w:rsidP="00B01D7E">
      <w:pPr>
        <w:shd w:val="clear" w:color="auto" w:fill="FFFFFF"/>
        <w:ind w:firstLine="851"/>
        <w:jc w:val="both"/>
        <w:rPr>
          <w:rFonts w:eastAsia="Times New Roman"/>
          <w:color w:val="000000"/>
        </w:rPr>
      </w:pPr>
      <w:hyperlink r:id="rId52" w:anchor="4388363" w:history="1">
        <w:r>
          <w:rPr>
            <w:rFonts w:eastAsia="Times New Roman"/>
            <w:color w:val="008080"/>
          </w:rPr>
          <w:t xml:space="preserve">иккинчи қисми </w:t>
        </w:r>
      </w:hyperlink>
      <w:r>
        <w:rPr>
          <w:rFonts w:eastAsia="Times New Roman"/>
          <w:color w:val="000000"/>
        </w:rPr>
        <w:t>учинчи қисм деб ҳисоблансин;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12) </w:t>
      </w:r>
      <w:hyperlink r:id="rId53" w:anchor="4388410" w:history="1">
        <w:r>
          <w:rPr>
            <w:rFonts w:eastAsia="Times New Roman"/>
            <w:color w:val="008080"/>
          </w:rPr>
          <w:t>33-модда</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hyperlink r:id="rId54" w:anchor="4388414" w:history="1">
        <w:r>
          <w:rPr>
            <w:rFonts w:eastAsia="Times New Roman"/>
            <w:color w:val="008080"/>
          </w:rPr>
          <w:t xml:space="preserve">иккинчи қисмидаги </w:t>
        </w:r>
      </w:hyperlink>
      <w:r>
        <w:rPr>
          <w:rFonts w:eastAsia="Times New Roman"/>
          <w:color w:val="000000"/>
        </w:rPr>
        <w:t>«ўн беш кун» деган сўзлар «ўн кун»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қуйидаги мазмундаги олтинчи қисм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«Кузатувчилар ҳарбий қисмларда, қамоқда сақлаш ва озодликдан маҳрум этиш жойларида тузилган сайлов участкаларига бориши ҳақида камида уч кун олдин участка сайлов комиссиясини хабардор қилиши керак»;</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13) 41-модданинг </w:t>
      </w:r>
      <w:hyperlink r:id="rId55" w:anchor="4388508" w:history="1">
        <w:r>
          <w:rPr>
            <w:rFonts w:eastAsia="Times New Roman"/>
            <w:color w:val="008080"/>
          </w:rPr>
          <w:t xml:space="preserve">иккинчи қисмидаги </w:t>
        </w:r>
      </w:hyperlink>
      <w:r>
        <w:rPr>
          <w:rFonts w:eastAsia="Times New Roman"/>
          <w:color w:val="000000"/>
        </w:rPr>
        <w:t>«сайловни ўтказиш учун ажратиладиган маблағлар ҳисобидан» деган сўзлар чиқариб ташлансин;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14) </w:t>
      </w:r>
      <w:hyperlink r:id="rId56" w:anchor="4388513" w:history="1">
        <w:r>
          <w:rPr>
            <w:rFonts w:eastAsia="Times New Roman"/>
            <w:color w:val="008080"/>
          </w:rPr>
          <w:t xml:space="preserve">42-модда </w:t>
        </w:r>
      </w:hyperlink>
      <w:r>
        <w:rPr>
          <w:rFonts w:eastAsia="Times New Roman"/>
          <w:color w:val="000000"/>
        </w:rPr>
        <w:t>қуйидаги мазмундаги тўртинчи қисм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«Номзод сайловга қадар вафот этган, сайлов ҳуқуқидан маҳрум бўлган ёхуд номзодликдан чақириб олинган тақдирда нашр этилган сайлов бюллетенларидан ушбу номзоднинг фамилияси, исми ва отасининг исми ёзилган сатр ўчирилади. Муддатидан олдин овоз бериш жараёнида бундай номзодни ёқлаб берилган овозлар участка сайлов комиссиялари томонидан овозларни санаб чиқиш чоғида ҳақиқий эмас деб топилади»;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15) </w:t>
      </w:r>
      <w:hyperlink r:id="rId57" w:anchor="4388549" w:history="1">
        <w:r>
          <w:rPr>
            <w:rFonts w:eastAsia="Times New Roman"/>
            <w:color w:val="008080"/>
          </w:rPr>
          <w:t xml:space="preserve">44-модда </w:t>
        </w:r>
      </w:hyperlink>
      <w:r>
        <w:rPr>
          <w:rFonts w:eastAsia="Times New Roman"/>
          <w:color w:val="000000"/>
        </w:rPr>
        <w:t>қуйидаги мазмундаги бешинчи ва олтинчи қисмлар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«Қуйидагиларнинг сайловолди ташвиқотини олиб бориши тақиқланади:</w:t>
      </w:r>
    </w:p>
    <w:p w:rsidR="00B01D7E" w:rsidRDefault="00B01D7E" w:rsidP="00B01D7E">
      <w:pPr>
        <w:shd w:val="clear" w:color="auto" w:fill="FFFFFF"/>
        <w:ind w:firstLine="851"/>
        <w:jc w:val="both"/>
        <w:rPr>
          <w:rFonts w:eastAsia="Times New Roman"/>
          <w:color w:val="000000"/>
        </w:rPr>
      </w:pPr>
      <w:r>
        <w:rPr>
          <w:rFonts w:eastAsia="Times New Roman"/>
          <w:color w:val="000000"/>
        </w:rPr>
        <w:t>давлат ҳокимияти ва бошқаруви органлари, маҳаллий давлат ҳокимияти органлари раҳбарларининг;</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 Қуролли Кучлари ҳарбий хизматчиларининг, Ўзбекистон Республикаси Давлат хавфсизлик хизмати, бошқа ҳарбийлаштирилган бўлинмалар, ҳуқуқни муҳофаза қилувчи органлар ходимларининг, судьяларнинг;</w:t>
      </w:r>
    </w:p>
    <w:p w:rsidR="00B01D7E" w:rsidRDefault="00B01D7E" w:rsidP="00B01D7E">
      <w:pPr>
        <w:shd w:val="clear" w:color="auto" w:fill="FFFFFF"/>
        <w:ind w:firstLine="851"/>
        <w:jc w:val="both"/>
        <w:rPr>
          <w:rFonts w:eastAsia="Times New Roman"/>
          <w:color w:val="000000"/>
        </w:rPr>
      </w:pPr>
      <w:r>
        <w:rPr>
          <w:rFonts w:eastAsia="Times New Roman"/>
          <w:color w:val="000000"/>
        </w:rPr>
        <w:t>сайлов комиссиялари аъзоларининг;</w:t>
      </w:r>
    </w:p>
    <w:p w:rsidR="00B01D7E" w:rsidRDefault="00B01D7E" w:rsidP="00B01D7E">
      <w:pPr>
        <w:shd w:val="clear" w:color="auto" w:fill="FFFFFF"/>
        <w:ind w:firstLine="851"/>
        <w:jc w:val="both"/>
        <w:rPr>
          <w:rFonts w:eastAsia="Times New Roman"/>
          <w:color w:val="000000"/>
        </w:rPr>
      </w:pPr>
      <w:r>
        <w:rPr>
          <w:rFonts w:eastAsia="Times New Roman"/>
          <w:color w:val="000000"/>
        </w:rPr>
        <w:t>диний ташкилотлар профессионал хизматчиларининг.</w:t>
      </w:r>
    </w:p>
    <w:p w:rsidR="00B01D7E" w:rsidRDefault="00B01D7E" w:rsidP="00B01D7E">
      <w:pPr>
        <w:shd w:val="clear" w:color="auto" w:fill="FFFFFF"/>
        <w:ind w:firstLine="851"/>
        <w:jc w:val="both"/>
        <w:rPr>
          <w:rFonts w:eastAsia="Times New Roman"/>
          <w:color w:val="000000"/>
        </w:rPr>
      </w:pPr>
      <w:r>
        <w:rPr>
          <w:rFonts w:eastAsia="Times New Roman"/>
          <w:color w:val="000000"/>
        </w:rPr>
        <w:lastRenderedPageBreak/>
        <w:t>Давлат ҳокимияти ва бошқаруви органларининг, маҳаллий ижро этувчи ҳокимият органларининг мансабдор шахсларига ўз мансаб ва хизмат мавқеидан сайловолди ташвиқоти вақтида ҳар қандай сиёсий партиянинг ёки номзоднинг фойдасига ёхуд унга қарши фойдаланиши тақиқланади»;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16) 46-модданинг </w:t>
      </w:r>
      <w:hyperlink r:id="rId58" w:anchor="4388570" w:history="1">
        <w:r>
          <w:rPr>
            <w:rFonts w:eastAsia="Times New Roman"/>
            <w:color w:val="008080"/>
          </w:rPr>
          <w:t xml:space="preserve">бешинчи қисми </w:t>
        </w:r>
      </w:hyperlink>
      <w:r>
        <w:rPr>
          <w:rFonts w:eastAsia="Times New Roman"/>
          <w:color w:val="000000"/>
        </w:rPr>
        <w:t>қуйидаги таҳрирда баён этилсин: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«Ташвиқот мақсадида оммавий ахборот воситаларидан бепул фойдаланиш тартиби, ҳажми ва вақти сиёсий партияларнинг фикрини инобатга олган ҳолда тегишли сайлов комиссияси томонидан белгиланади»;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17) 48-модданинг </w:t>
      </w:r>
      <w:hyperlink r:id="rId59" w:anchor="4388579" w:history="1">
        <w:r>
          <w:rPr>
            <w:rFonts w:eastAsia="Times New Roman"/>
            <w:color w:val="008080"/>
          </w:rPr>
          <w:t xml:space="preserve">иккинчи қисмидаги </w:t>
        </w:r>
      </w:hyperlink>
      <w:r>
        <w:rPr>
          <w:rFonts w:eastAsia="Times New Roman"/>
          <w:color w:val="000000"/>
        </w:rPr>
        <w:t>«мазкур комиссиялар бу ҳақда сайловчиларни олдиндан хабардор қилади» деган сўзлар чиқариб ташлансин;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18) 50-модданинг</w:t>
      </w:r>
      <w:hyperlink r:id="rId60" w:anchor="4388624" w:history="1">
        <w:r>
          <w:rPr>
            <w:rFonts w:eastAsia="Times New Roman"/>
            <w:color w:val="008080"/>
          </w:rPr>
          <w:t xml:space="preserve"> биринчи қисми</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r>
        <w:rPr>
          <w:rFonts w:eastAsia="Times New Roman"/>
          <w:color w:val="000000"/>
        </w:rPr>
        <w:t>қуйидаги мазмундаги олтинчи хатбоши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«сайлов қутилари»;</w:t>
      </w:r>
    </w:p>
    <w:p w:rsidR="00B01D7E" w:rsidRDefault="00B01D7E" w:rsidP="00B01D7E">
      <w:pPr>
        <w:shd w:val="clear" w:color="auto" w:fill="FFFFFF"/>
        <w:ind w:firstLine="851"/>
        <w:jc w:val="both"/>
        <w:rPr>
          <w:rFonts w:eastAsia="Times New Roman"/>
          <w:color w:val="000000"/>
        </w:rPr>
      </w:pPr>
      <w:hyperlink r:id="rId61" w:anchor="4388629" w:history="1">
        <w:r>
          <w:rPr>
            <w:rFonts w:eastAsia="Times New Roman"/>
            <w:color w:val="008080"/>
          </w:rPr>
          <w:t xml:space="preserve">олтинчи — ўн тўртинчи хатбошилари </w:t>
        </w:r>
      </w:hyperlink>
      <w:r>
        <w:rPr>
          <w:rFonts w:eastAsia="Times New Roman"/>
          <w:color w:val="000000"/>
        </w:rPr>
        <w:t>тегишинча еттинчи — ўн бешинчи хатбошилар деб ҳисоблансин;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19) </w:t>
      </w:r>
      <w:hyperlink r:id="rId62" w:anchor="4388639" w:history="1">
        <w:r>
          <w:rPr>
            <w:rFonts w:eastAsia="Times New Roman"/>
            <w:color w:val="008080"/>
          </w:rPr>
          <w:t>51-модда</w:t>
        </w:r>
      </w:hyperlink>
      <w:r>
        <w:rPr>
          <w:rFonts w:eastAsia="Times New Roman"/>
          <w:color w:val="000000"/>
        </w:rPr>
        <w:t xml:space="preserve">: </w:t>
      </w:r>
    </w:p>
    <w:p w:rsidR="00B01D7E" w:rsidRDefault="00B01D7E" w:rsidP="00B01D7E">
      <w:pPr>
        <w:shd w:val="clear" w:color="auto" w:fill="FFFFFF"/>
        <w:ind w:firstLine="851"/>
        <w:jc w:val="both"/>
        <w:rPr>
          <w:rFonts w:eastAsia="Times New Roman"/>
          <w:color w:val="000000"/>
        </w:rPr>
      </w:pPr>
      <w:r>
        <w:rPr>
          <w:rFonts w:eastAsia="Times New Roman"/>
          <w:color w:val="000000"/>
        </w:rPr>
        <w:t>қуйидаги мазмундаги иккинчи қисм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Республикасининг чет давлатлардаги дипломатик ва бошқа ваколатхоналари ҳузурида тузилган сайлов участкаларида овоз бериш сайлов куни ушбу сайлов участкалари жойлашган ердаги маҳаллий вақт билан соат 8.00 дан 20.00 гача ўтказилади»;</w:t>
      </w:r>
    </w:p>
    <w:p w:rsidR="00B01D7E" w:rsidRDefault="00B01D7E" w:rsidP="00B01D7E">
      <w:pPr>
        <w:shd w:val="clear" w:color="auto" w:fill="FFFFFF"/>
        <w:ind w:firstLine="851"/>
        <w:jc w:val="both"/>
        <w:rPr>
          <w:rFonts w:eastAsia="Times New Roman"/>
          <w:color w:val="000000"/>
        </w:rPr>
      </w:pPr>
      <w:hyperlink r:id="rId63" w:anchor="4388641" w:history="1">
        <w:r>
          <w:rPr>
            <w:rFonts w:eastAsia="Times New Roman"/>
            <w:color w:val="008080"/>
          </w:rPr>
          <w:t xml:space="preserve">иккинчи </w:t>
        </w:r>
      </w:hyperlink>
      <w:r>
        <w:rPr>
          <w:rFonts w:eastAsia="Times New Roman"/>
          <w:color w:val="000000"/>
        </w:rPr>
        <w:t xml:space="preserve">ва </w:t>
      </w:r>
      <w:hyperlink r:id="rId64" w:anchor="4388774" w:history="1">
        <w:r>
          <w:rPr>
            <w:rFonts w:eastAsia="Times New Roman"/>
            <w:color w:val="008080"/>
          </w:rPr>
          <w:t xml:space="preserve">учинчи қисмлари </w:t>
        </w:r>
      </w:hyperlink>
      <w:r>
        <w:rPr>
          <w:rFonts w:eastAsia="Times New Roman"/>
          <w:color w:val="000000"/>
        </w:rPr>
        <w:t>тегишинча учинчи ва тўртинчи қисмлар деб ҳисоблансин;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20) 54-модда учинчи қисми иккинчи хатбошисининг ўзбекча </w:t>
      </w:r>
      <w:hyperlink r:id="rId65" w:anchor="4388661" w:history="1">
        <w:r>
          <w:rPr>
            <w:rFonts w:eastAsia="Times New Roman"/>
            <w:color w:val="008080"/>
          </w:rPr>
          <w:t xml:space="preserve">матни </w:t>
        </w:r>
      </w:hyperlink>
      <w:r>
        <w:rPr>
          <w:rFonts w:eastAsia="Times New Roman"/>
          <w:color w:val="000000"/>
        </w:rPr>
        <w:t>«овоз бериш» деган сўзлардан кейин «учун» деган сўз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21) қуйидаги мазмундаги 56</w:t>
      </w:r>
      <w:r>
        <w:rPr>
          <w:rFonts w:eastAsia="Times New Roman"/>
          <w:color w:val="000000"/>
          <w:vertAlign w:val="superscript"/>
        </w:rPr>
        <w:t>1</w:t>
      </w:r>
      <w:r>
        <w:rPr>
          <w:rFonts w:eastAsia="Times New Roman"/>
          <w:color w:val="000000"/>
        </w:rPr>
        <w:t>-модда билан тўлдирилсин:</w:t>
      </w:r>
    </w:p>
    <w:p w:rsidR="00B01D7E" w:rsidRDefault="00B01D7E" w:rsidP="00B01D7E">
      <w:pPr>
        <w:shd w:val="clear" w:color="auto" w:fill="FFFFFF"/>
        <w:ind w:firstLine="851"/>
        <w:jc w:val="both"/>
        <w:rPr>
          <w:rFonts w:eastAsia="Times New Roman"/>
          <w:b/>
          <w:bCs/>
          <w:color w:val="000080"/>
        </w:rPr>
      </w:pPr>
      <w:r>
        <w:rPr>
          <w:rFonts w:eastAsia="Times New Roman"/>
          <w:b/>
          <w:bCs/>
          <w:color w:val="000080"/>
        </w:rPr>
        <w:t>«56</w:t>
      </w:r>
      <w:r>
        <w:rPr>
          <w:rFonts w:eastAsia="Times New Roman"/>
          <w:b/>
          <w:bCs/>
          <w:color w:val="000080"/>
          <w:vertAlign w:val="superscript"/>
        </w:rPr>
        <w:t>1</w:t>
      </w:r>
      <w:r>
        <w:rPr>
          <w:rFonts w:eastAsia="Times New Roman"/>
          <w:b/>
          <w:bCs/>
          <w:color w:val="000080"/>
        </w:rPr>
        <w:t>-модда. Сайловчининг чет давлатда турган жойида овоз бериш</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Республикасининг халқаро шартномаларига ва чет давлатларнинг ваколатли давлат ҳокимияти органлари билан келишувларга мувофиқ чет давлатларнинг аҳоли зич жойлашган ҳудудларда муддатидан олдин овоз бериш сайловчининг турган жойида ўтказилиши мумкин.</w:t>
      </w:r>
    </w:p>
    <w:p w:rsidR="00B01D7E" w:rsidRDefault="00B01D7E" w:rsidP="00B01D7E">
      <w:pPr>
        <w:shd w:val="clear" w:color="auto" w:fill="FFFFFF"/>
        <w:ind w:firstLine="851"/>
        <w:jc w:val="both"/>
        <w:rPr>
          <w:rFonts w:eastAsia="Times New Roman"/>
          <w:color w:val="000000"/>
        </w:rPr>
      </w:pPr>
      <w:r>
        <w:rPr>
          <w:rFonts w:eastAsia="Times New Roman"/>
          <w:color w:val="000000"/>
        </w:rPr>
        <w:t>Ўзбекистон Республикасининг чет давлатдаги дипломатик ва бошқа ваколатхонаси ҳузурида тузилган участка сайлов комиссияси сайловчиларнинг турган жойида овоз бериш вақти ҳамда жойи тўғрисида қарор қабул қилади ва бу ҳақда сайловчиларни, кузатувчиларни оммавий ахборот воситалари орқали хабардор этади.</w:t>
      </w:r>
    </w:p>
    <w:p w:rsidR="00B01D7E" w:rsidRDefault="00B01D7E" w:rsidP="00B01D7E">
      <w:pPr>
        <w:shd w:val="clear" w:color="auto" w:fill="FFFFFF"/>
        <w:ind w:firstLine="851"/>
        <w:jc w:val="both"/>
        <w:rPr>
          <w:rFonts w:eastAsia="Times New Roman"/>
          <w:color w:val="000000"/>
        </w:rPr>
      </w:pPr>
      <w:r>
        <w:rPr>
          <w:rFonts w:eastAsia="Times New Roman"/>
          <w:color w:val="000000"/>
        </w:rPr>
        <w:t>Сайловчиларнинг турган жойида овоз бериш Ўзбекистон Республикасининг чет давлатдаги дипломатик ва бошқа ваколатхонаси ҳузурида тузилган участка сайлов комиссиясининг камида икки нафар аъзоси ҳозирлигида ўтказилади.</w:t>
      </w:r>
    </w:p>
    <w:p w:rsidR="00B01D7E" w:rsidRDefault="00B01D7E" w:rsidP="00B01D7E">
      <w:pPr>
        <w:shd w:val="clear" w:color="auto" w:fill="FFFFFF"/>
        <w:ind w:firstLine="851"/>
        <w:jc w:val="both"/>
        <w:rPr>
          <w:rFonts w:eastAsia="Times New Roman"/>
          <w:color w:val="000000"/>
        </w:rPr>
      </w:pPr>
      <w:r>
        <w:rPr>
          <w:rFonts w:eastAsia="Times New Roman"/>
          <w:color w:val="000000"/>
        </w:rPr>
        <w:t>Овоз бериш тугаганидан кейин участка сайлов комиссияси аъзолари кўчма овоз бериш қутисини очади, унинг ичидаги сайлов бюллетенларини санамасдан махсус қопга жойлайди, қопни сурғучлайди ва бу ҳақда далолатнома тузади.</w:t>
      </w:r>
    </w:p>
    <w:p w:rsidR="00B01D7E" w:rsidRDefault="00B01D7E" w:rsidP="00B01D7E">
      <w:pPr>
        <w:shd w:val="clear" w:color="auto" w:fill="FFFFFF"/>
        <w:ind w:firstLine="851"/>
        <w:jc w:val="both"/>
        <w:rPr>
          <w:rFonts w:eastAsia="Times New Roman"/>
          <w:color w:val="000000"/>
        </w:rPr>
      </w:pPr>
      <w:r>
        <w:rPr>
          <w:rFonts w:eastAsia="Times New Roman"/>
          <w:color w:val="000000"/>
        </w:rPr>
        <w:lastRenderedPageBreak/>
        <w:t>Сайлов бюллетенлари солинган қоп сурғучланган ҳолда далолатнома билан бирга сайлов участкасига олиб борилади ва сайлов куни овозларни санаб чиқиш жараёни бошлангунига қадар сақланади»;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22) </w:t>
      </w:r>
      <w:hyperlink r:id="rId66" w:anchor="4388673" w:history="1">
        <w:r>
          <w:rPr>
            <w:rFonts w:eastAsia="Times New Roman"/>
            <w:color w:val="008080"/>
          </w:rPr>
          <w:t>57-модданинг</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hyperlink r:id="rId67" w:anchor="4388675" w:history="1">
        <w:r>
          <w:rPr>
            <w:rFonts w:eastAsia="Times New Roman"/>
            <w:color w:val="008080"/>
          </w:rPr>
          <w:t xml:space="preserve">иккинчи қисмидаги </w:t>
        </w:r>
      </w:hyperlink>
      <w:r>
        <w:rPr>
          <w:rFonts w:eastAsia="Times New Roman"/>
          <w:color w:val="000000"/>
        </w:rPr>
        <w:t>«тегишли округ сайлов комиссияси» деган сўзлар «Марказий сайлов комиссияси, вилоят, туман, шаҳар сайлов комиссиялари» деган сўзлар билан алмаштирилсин;</w:t>
      </w:r>
    </w:p>
    <w:p w:rsidR="00B01D7E" w:rsidRDefault="00B01D7E" w:rsidP="00B01D7E">
      <w:pPr>
        <w:shd w:val="clear" w:color="auto" w:fill="FFFFFF"/>
        <w:ind w:firstLine="851"/>
        <w:jc w:val="both"/>
        <w:rPr>
          <w:rFonts w:eastAsia="Times New Roman"/>
          <w:color w:val="000000"/>
        </w:rPr>
      </w:pPr>
      <w:hyperlink r:id="rId68" w:anchor="4388678" w:history="1">
        <w:r>
          <w:rPr>
            <w:rFonts w:eastAsia="Times New Roman"/>
            <w:color w:val="008080"/>
          </w:rPr>
          <w:t xml:space="preserve">бешинчи қисмидаги </w:t>
        </w:r>
      </w:hyperlink>
      <w:r>
        <w:rPr>
          <w:rFonts w:eastAsia="Times New Roman"/>
          <w:color w:val="000000"/>
        </w:rPr>
        <w:t>«ва овоз берувчининг имзоси» деган сўзлар чиқариб ташлансин;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23) 58-модданинг </w:t>
      </w:r>
      <w:hyperlink r:id="rId69" w:anchor="4388694" w:history="1">
        <w:r>
          <w:rPr>
            <w:rFonts w:eastAsia="Times New Roman"/>
            <w:color w:val="008080"/>
          </w:rPr>
          <w:t xml:space="preserve">олтинчи қисми </w:t>
        </w:r>
      </w:hyperlink>
      <w:r>
        <w:rPr>
          <w:rFonts w:eastAsia="Times New Roman"/>
          <w:color w:val="000000"/>
        </w:rPr>
        <w:t>«округ сайлов комиссиясига» деган сўзлардан кейин «халқ депутатлари туман, шаҳар Кенгашларига сайловда эса тегишли туман, шаҳар (бундан Тошкент шаҳар сайлов комиссияси мустасно) сайлов комиссияларига» деган сўзлар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24) 86-модданинг </w:t>
      </w:r>
      <w:hyperlink r:id="rId70" w:anchor="4389449" w:history="1">
        <w:r>
          <w:rPr>
            <w:rFonts w:eastAsia="Times New Roman"/>
            <w:color w:val="008080"/>
          </w:rPr>
          <w:t xml:space="preserve">матнидаги </w:t>
        </w:r>
      </w:hyperlink>
      <w:r>
        <w:rPr>
          <w:rFonts w:eastAsia="Times New Roman"/>
          <w:color w:val="000000"/>
        </w:rPr>
        <w:t>«ўн кун» деган сўзлар «беш кун»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25) 95-модданинг </w:t>
      </w:r>
      <w:hyperlink r:id="rId71" w:anchor="4389668" w:history="1">
        <w:r>
          <w:rPr>
            <w:rFonts w:eastAsia="Times New Roman"/>
            <w:color w:val="008080"/>
          </w:rPr>
          <w:t xml:space="preserve">учинчи қисми </w:t>
        </w:r>
      </w:hyperlink>
      <w:r>
        <w:rPr>
          <w:rFonts w:eastAsia="Times New Roman"/>
          <w:color w:val="000000"/>
        </w:rPr>
        <w:t>қуйидаги мазмундаги учинчи ва тўртинчи қисмлар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«Округ бўйича сайлов натижалари округ сайлов комиссиясининг мажлисида аниқланади ва баённомага киритилади. Баённома комиссиянинг раиси, раис ўринбосари, котиби, бошқа аъзолари томонидан имзоланади ҳамда тегишли сайлов комиссиясига тақдим этилади. Мазкур баённоманинг кўчирма нусхаси ҳамма танишиб чиқиши учун дарҳол участка сайлов комиссияси биносига камида қирқ саккиз соат муддатга осиб қўйилади.</w:t>
      </w:r>
    </w:p>
    <w:p w:rsidR="00B01D7E" w:rsidRDefault="00B01D7E" w:rsidP="00B01D7E">
      <w:pPr>
        <w:shd w:val="clear" w:color="auto" w:fill="FFFFFF"/>
        <w:ind w:firstLine="851"/>
        <w:jc w:val="both"/>
        <w:rPr>
          <w:rFonts w:eastAsia="Times New Roman"/>
          <w:color w:val="000000"/>
        </w:rPr>
      </w:pPr>
      <w:r>
        <w:rPr>
          <w:rFonts w:eastAsia="Times New Roman"/>
          <w:color w:val="000000"/>
        </w:rPr>
        <w:t>Халқ депутатлари туман, шаҳар (бундан Тошкент шаҳри мустасно) Кенгашларига округ бўйича сайлов натижаларини аниқлаш ушбу моддада белгиланган тартибда туман, шаҳар сайлов комиссияси томонидан амалга оширилади»;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26) </w:t>
      </w:r>
      <w:hyperlink r:id="rId72" w:anchor="4389669" w:history="1">
        <w:r>
          <w:rPr>
            <w:rFonts w:eastAsia="Times New Roman"/>
            <w:color w:val="008080"/>
          </w:rPr>
          <w:t>96-модда</w:t>
        </w:r>
      </w:hyperlink>
      <w:r>
        <w:rPr>
          <w:rFonts w:eastAsia="Times New Roman"/>
          <w:color w:val="000000"/>
        </w:rPr>
        <w:t>:</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биринчи қисмининг </w:t>
      </w:r>
      <w:hyperlink r:id="rId73" w:anchor="4389672" w:history="1">
        <w:r>
          <w:rPr>
            <w:rFonts w:eastAsia="Times New Roman"/>
            <w:color w:val="008080"/>
          </w:rPr>
          <w:t xml:space="preserve">биринчи хатбошиси </w:t>
        </w:r>
      </w:hyperlink>
      <w:r>
        <w:rPr>
          <w:rFonts w:eastAsia="Times New Roman"/>
          <w:color w:val="000000"/>
        </w:rPr>
        <w:t>қуйидаги таҳрирда баён этилсин: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«Марказий сайлов комиссияси, вилоят, Тошкент шаҳар сайлов комиссияси округ сайлов комиссияларининг ўзига келиб тушган баённомалари асосида, туман, шаҳар сайлов комиссияси эса ўзига келиб тушган участка сайлов комиссияларининг баённомалари асосида»;</w:t>
      </w:r>
    </w:p>
    <w:p w:rsidR="00B01D7E" w:rsidRDefault="00B01D7E" w:rsidP="00B01D7E">
      <w:pPr>
        <w:shd w:val="clear" w:color="auto" w:fill="FFFFFF"/>
        <w:ind w:firstLine="851"/>
        <w:jc w:val="both"/>
        <w:rPr>
          <w:rFonts w:eastAsia="Times New Roman"/>
          <w:color w:val="000000"/>
        </w:rPr>
      </w:pPr>
      <w:hyperlink r:id="rId74" w:anchor="4389682" w:history="1">
        <w:r>
          <w:rPr>
            <w:rFonts w:eastAsia="Times New Roman"/>
            <w:color w:val="008080"/>
          </w:rPr>
          <w:t xml:space="preserve">олтинчи қисмидаги </w:t>
        </w:r>
      </w:hyperlink>
      <w:r>
        <w:rPr>
          <w:rFonts w:eastAsia="Times New Roman"/>
          <w:color w:val="000000"/>
        </w:rPr>
        <w:t>«ўн кун» деган сўзлар «беш кун» деган сўзлар билан алмаштирилсин;</w:t>
      </w:r>
    </w:p>
    <w:p w:rsidR="00B01D7E" w:rsidRDefault="00B01D7E" w:rsidP="00B01D7E">
      <w:pPr>
        <w:shd w:val="clear" w:color="auto" w:fill="FFFFFF"/>
        <w:ind w:firstLine="851"/>
        <w:jc w:val="both"/>
        <w:rPr>
          <w:rFonts w:eastAsia="Times New Roman"/>
          <w:color w:val="000000"/>
        </w:rPr>
      </w:pPr>
      <w:hyperlink r:id="rId75" w:anchor="4389683" w:history="1">
        <w:r>
          <w:rPr>
            <w:rFonts w:eastAsia="Times New Roman"/>
            <w:color w:val="008080"/>
          </w:rPr>
          <w:t xml:space="preserve">еттинчи қисмидаги </w:t>
        </w:r>
      </w:hyperlink>
      <w:r>
        <w:rPr>
          <w:rFonts w:eastAsia="Times New Roman"/>
          <w:color w:val="000000"/>
        </w:rPr>
        <w:t>«ўн кун» деган сўзлар «беш кун»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27) </w:t>
      </w:r>
      <w:hyperlink r:id="rId76" w:anchor="4389737" w:history="1">
        <w:r>
          <w:rPr>
            <w:rFonts w:eastAsia="Times New Roman"/>
            <w:color w:val="008080"/>
          </w:rPr>
          <w:t xml:space="preserve">99-модда </w:t>
        </w:r>
      </w:hyperlink>
      <w:r>
        <w:rPr>
          <w:rFonts w:eastAsia="Times New Roman"/>
          <w:color w:val="000000"/>
        </w:rPr>
        <w:t>қуйидаги мазмундаги тўртинчи ва бешинчи қисмлар билан тўлдирилсин: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t>«Сайлов комиссияларининг аъзоларига сайловга тайёргарлик кўриш ҳамда уни ўтказишга доир харажатлар сметасида кўрсатилган миқдорда транспорт, овқатланиш харажатларининг ва бошқа харажатларнинг ўрнини қоплаш мақсадида компенсация тўланади.</w:t>
      </w:r>
    </w:p>
    <w:p w:rsidR="00B01D7E" w:rsidRDefault="00B01D7E" w:rsidP="00B01D7E">
      <w:pPr>
        <w:shd w:val="clear" w:color="auto" w:fill="FFFFFF"/>
        <w:ind w:firstLine="851"/>
        <w:jc w:val="both"/>
        <w:rPr>
          <w:rFonts w:eastAsia="Times New Roman"/>
          <w:color w:val="000000"/>
        </w:rPr>
      </w:pPr>
      <w:r>
        <w:rPr>
          <w:rFonts w:eastAsia="Times New Roman"/>
          <w:color w:val="000000"/>
        </w:rPr>
        <w:t>Сайлов комиссиясининг доимий иш жойига эга бўлмаган аъзоларига, шу жумладан пенсионерларга меҳнатга ҳақ тўлашнинг ягона тариф сеткасига мувофиқ иш ҳақи тўланади»;</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28) 100-модданинг </w:t>
      </w:r>
      <w:hyperlink r:id="rId77" w:anchor="4389745" w:history="1">
        <w:r>
          <w:rPr>
            <w:rFonts w:eastAsia="Times New Roman"/>
            <w:color w:val="008080"/>
          </w:rPr>
          <w:t xml:space="preserve">иккинчи қисмидаги </w:t>
        </w:r>
      </w:hyperlink>
      <w:r>
        <w:rPr>
          <w:rFonts w:eastAsia="Times New Roman"/>
          <w:color w:val="000000"/>
        </w:rPr>
        <w:t>«ва бошқа тегишли сайлов комиссиялари» деган сўзлар чиқариб ташлансин;</w:t>
      </w:r>
    </w:p>
    <w:p w:rsidR="00B01D7E" w:rsidRDefault="00B01D7E" w:rsidP="00B01D7E">
      <w:pPr>
        <w:shd w:val="clear" w:color="auto" w:fill="FFFFFF"/>
        <w:ind w:firstLine="851"/>
        <w:jc w:val="both"/>
        <w:rPr>
          <w:rFonts w:eastAsia="Times New Roman"/>
          <w:color w:val="000000"/>
        </w:rPr>
      </w:pPr>
      <w:r>
        <w:rPr>
          <w:rFonts w:eastAsia="Times New Roman"/>
          <w:color w:val="000000"/>
        </w:rPr>
        <w:t xml:space="preserve">29) 102-модданинг </w:t>
      </w:r>
      <w:hyperlink r:id="rId78" w:anchor="4389762" w:history="1">
        <w:r>
          <w:rPr>
            <w:rFonts w:eastAsia="Times New Roman"/>
            <w:color w:val="008080"/>
          </w:rPr>
          <w:t xml:space="preserve">матнидаги </w:t>
        </w:r>
      </w:hyperlink>
      <w:r>
        <w:rPr>
          <w:rFonts w:eastAsia="Times New Roman"/>
          <w:color w:val="000000"/>
        </w:rPr>
        <w:t>«ўн кун» деган сўзлар «беш кун» деган сўзлар билан алмаштирилсин;</w:t>
      </w:r>
    </w:p>
    <w:p w:rsidR="00B01D7E" w:rsidRDefault="00B01D7E" w:rsidP="00B01D7E">
      <w:pPr>
        <w:shd w:val="clear" w:color="auto" w:fill="FFFFFF"/>
        <w:ind w:firstLine="851"/>
        <w:jc w:val="both"/>
        <w:rPr>
          <w:rFonts w:eastAsia="Times New Roman"/>
          <w:color w:val="000000"/>
        </w:rPr>
      </w:pPr>
      <w:r>
        <w:rPr>
          <w:rFonts w:eastAsia="Times New Roman"/>
          <w:color w:val="000000"/>
        </w:rPr>
        <w:lastRenderedPageBreak/>
        <w:t>30) қуйидаги мазмундаги 102</w:t>
      </w:r>
      <w:r>
        <w:rPr>
          <w:rFonts w:eastAsia="Times New Roman"/>
          <w:color w:val="000000"/>
          <w:vertAlign w:val="superscript"/>
        </w:rPr>
        <w:t>1</w:t>
      </w:r>
      <w:r>
        <w:rPr>
          <w:rFonts w:eastAsia="Times New Roman"/>
          <w:color w:val="000000"/>
        </w:rPr>
        <w:t>-модда билан тўлдирилсин:</w:t>
      </w:r>
    </w:p>
    <w:p w:rsidR="00B01D7E" w:rsidRDefault="00B01D7E" w:rsidP="00B01D7E">
      <w:pPr>
        <w:shd w:val="clear" w:color="auto" w:fill="FFFFFF"/>
        <w:ind w:firstLine="851"/>
        <w:jc w:val="both"/>
        <w:rPr>
          <w:rFonts w:eastAsia="Times New Roman"/>
          <w:b/>
          <w:bCs/>
          <w:color w:val="000080"/>
        </w:rPr>
      </w:pPr>
      <w:r>
        <w:rPr>
          <w:rFonts w:eastAsia="Times New Roman"/>
          <w:b/>
          <w:bCs/>
          <w:color w:val="000080"/>
        </w:rPr>
        <w:t>«102</w:t>
      </w:r>
      <w:r>
        <w:rPr>
          <w:rFonts w:eastAsia="Times New Roman"/>
          <w:b/>
          <w:bCs/>
          <w:color w:val="000080"/>
          <w:vertAlign w:val="superscript"/>
        </w:rPr>
        <w:t>1</w:t>
      </w:r>
      <w:r>
        <w:rPr>
          <w:rFonts w:eastAsia="Times New Roman"/>
          <w:b/>
          <w:bCs/>
          <w:color w:val="000080"/>
        </w:rPr>
        <w:t>-модда. Марказий сайлов комиссияси аъзоларининг транспортдан фойдаланиш ҳуқуқи</w:t>
      </w:r>
    </w:p>
    <w:p w:rsidR="00B01D7E" w:rsidRDefault="00B01D7E" w:rsidP="00B01D7E">
      <w:pPr>
        <w:shd w:val="clear" w:color="auto" w:fill="FFFFFF"/>
        <w:ind w:firstLine="851"/>
        <w:jc w:val="both"/>
        <w:rPr>
          <w:rFonts w:eastAsia="Times New Roman"/>
          <w:color w:val="000000"/>
        </w:rPr>
      </w:pPr>
      <w:r>
        <w:rPr>
          <w:rFonts w:eastAsia="Times New Roman"/>
          <w:color w:val="000000"/>
        </w:rPr>
        <w:t>Марказий сайлов комиссиясининг аъзоси аэропортлар ва аэровокзаллар, темир йўл вокзаллари ҳамда станцияларининг расмий шахслар ва делегацияларга хизмат кўрсатиш залларидан текин фойдаланиш ҳуқуқига эга.</w:t>
      </w:r>
    </w:p>
    <w:p w:rsidR="00B01D7E" w:rsidRDefault="00B01D7E" w:rsidP="00B01D7E">
      <w:pPr>
        <w:shd w:val="clear" w:color="auto" w:fill="FFFFFF"/>
        <w:ind w:firstLine="851"/>
        <w:jc w:val="both"/>
        <w:rPr>
          <w:rFonts w:eastAsia="Times New Roman"/>
          <w:color w:val="000000"/>
        </w:rPr>
      </w:pPr>
      <w:r>
        <w:rPr>
          <w:rFonts w:eastAsia="Times New Roman"/>
          <w:color w:val="000000"/>
        </w:rPr>
        <w:t>Марказий сайлов комиссиясининг аъзоси ўз гувоҳномасини кўрсатганидан кейин темир йўл вокзаллари ва станцияларининг чипта сотадиган кассалари, фуқаро авиацияси агентлиги ёки аэропортлар унга поезд вагонидан, самолёт салонидан навбатсиз жой бериши шарт. Марказий сайлов комиссияси аъзоси Марказий сайлов комиссиясининг мажлисига бораётганда унга самолёт чиптаси парвоздан камида икки соат олдин, бошқа ҳолларда эса камида бир сутка олдин берилади».</w:t>
      </w:r>
    </w:p>
    <w:p w:rsidR="00B01D7E" w:rsidRDefault="00B01D7E" w:rsidP="00CE5DDC">
      <w:pPr>
        <w:ind w:firstLine="709"/>
      </w:pPr>
    </w:p>
    <w:sectPr w:rsidR="00B01D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C4"/>
    <w:rsid w:val="000729C4"/>
    <w:rsid w:val="00B01D7E"/>
    <w:rsid w:val="00CE5DDC"/>
    <w:rsid w:val="00F91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E9A306-7B2C-4264-96CC-1BBD65F4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9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E5DDC"/>
    <w:rPr>
      <w:color w:val="0000FF"/>
      <w:u w:val="single"/>
    </w:rPr>
  </w:style>
  <w:style w:type="character" w:styleId="a4">
    <w:name w:val="Strong"/>
    <w:basedOn w:val="a0"/>
    <w:uiPriority w:val="22"/>
    <w:qFormat/>
    <w:rsid w:val="00B01D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969">
      <w:bodyDiv w:val="1"/>
      <w:marLeft w:val="0"/>
      <w:marRight w:val="0"/>
      <w:marTop w:val="0"/>
      <w:marBottom w:val="0"/>
      <w:divBdr>
        <w:top w:val="none" w:sz="0" w:space="0" w:color="auto"/>
        <w:left w:val="none" w:sz="0" w:space="0" w:color="auto"/>
        <w:bottom w:val="none" w:sz="0" w:space="0" w:color="auto"/>
        <w:right w:val="none" w:sz="0" w:space="0" w:color="auto"/>
      </w:divBdr>
      <w:divsChild>
        <w:div w:id="1155029669">
          <w:marLeft w:val="-30"/>
          <w:marRight w:val="-30"/>
          <w:marTop w:val="120"/>
          <w:marBottom w:val="60"/>
          <w:divBdr>
            <w:top w:val="none" w:sz="0" w:space="0" w:color="auto"/>
            <w:left w:val="none" w:sz="0" w:space="0" w:color="auto"/>
            <w:bottom w:val="none" w:sz="0" w:space="0" w:color="auto"/>
            <w:right w:val="none" w:sz="0" w:space="0" w:color="auto"/>
          </w:divBdr>
        </w:div>
        <w:div w:id="447237740">
          <w:marLeft w:val="-30"/>
          <w:marRight w:val="-30"/>
          <w:marTop w:val="0"/>
          <w:marBottom w:val="0"/>
          <w:divBdr>
            <w:top w:val="none" w:sz="0" w:space="0" w:color="auto"/>
            <w:left w:val="none" w:sz="0" w:space="0" w:color="auto"/>
            <w:bottom w:val="none" w:sz="0" w:space="0" w:color="auto"/>
            <w:right w:val="none" w:sz="0" w:space="0" w:color="auto"/>
          </w:divBdr>
        </w:div>
        <w:div w:id="646125341">
          <w:marLeft w:val="-30"/>
          <w:marRight w:val="-30"/>
          <w:marTop w:val="60"/>
          <w:marBottom w:val="60"/>
          <w:divBdr>
            <w:top w:val="none" w:sz="0" w:space="0" w:color="auto"/>
            <w:left w:val="none" w:sz="0" w:space="0" w:color="auto"/>
            <w:bottom w:val="none" w:sz="0" w:space="0" w:color="auto"/>
            <w:right w:val="none" w:sz="0" w:space="0" w:color="auto"/>
          </w:divBdr>
        </w:div>
        <w:div w:id="1119031334">
          <w:marLeft w:val="-30"/>
          <w:marRight w:val="-30"/>
          <w:marTop w:val="0"/>
          <w:marBottom w:val="0"/>
          <w:divBdr>
            <w:top w:val="none" w:sz="0" w:space="0" w:color="auto"/>
            <w:left w:val="none" w:sz="0" w:space="0" w:color="auto"/>
            <w:bottom w:val="none" w:sz="0" w:space="0" w:color="auto"/>
            <w:right w:val="none" w:sz="0" w:space="0" w:color="auto"/>
          </w:divBdr>
        </w:div>
      </w:divsChild>
    </w:div>
    <w:div w:id="646865031">
      <w:bodyDiv w:val="1"/>
      <w:marLeft w:val="0"/>
      <w:marRight w:val="0"/>
      <w:marTop w:val="0"/>
      <w:marBottom w:val="0"/>
      <w:divBdr>
        <w:top w:val="none" w:sz="0" w:space="0" w:color="auto"/>
        <w:left w:val="none" w:sz="0" w:space="0" w:color="auto"/>
        <w:bottom w:val="none" w:sz="0" w:space="0" w:color="auto"/>
        <w:right w:val="none" w:sz="0" w:space="0" w:color="auto"/>
      </w:divBdr>
      <w:divsChild>
        <w:div w:id="1759401279">
          <w:marLeft w:val="-30"/>
          <w:marRight w:val="-30"/>
          <w:marTop w:val="120"/>
          <w:marBottom w:val="60"/>
          <w:divBdr>
            <w:top w:val="none" w:sz="0" w:space="0" w:color="auto"/>
            <w:left w:val="none" w:sz="0" w:space="0" w:color="auto"/>
            <w:bottom w:val="none" w:sz="0" w:space="0" w:color="auto"/>
            <w:right w:val="none" w:sz="0" w:space="0" w:color="auto"/>
          </w:divBdr>
        </w:div>
        <w:div w:id="2069956447">
          <w:marLeft w:val="-30"/>
          <w:marRight w:val="-30"/>
          <w:marTop w:val="60"/>
          <w:marBottom w:val="60"/>
          <w:divBdr>
            <w:top w:val="none" w:sz="0" w:space="0" w:color="auto"/>
            <w:left w:val="none" w:sz="0" w:space="0" w:color="auto"/>
            <w:bottom w:val="none" w:sz="0" w:space="0" w:color="auto"/>
            <w:right w:val="none" w:sz="0" w:space="0" w:color="auto"/>
          </w:divBdr>
        </w:div>
        <w:div w:id="1260989891">
          <w:marLeft w:val="-30"/>
          <w:marRight w:val="-30"/>
          <w:marTop w:val="120"/>
          <w:marBottom w:val="60"/>
          <w:divBdr>
            <w:top w:val="none" w:sz="0" w:space="0" w:color="auto"/>
            <w:left w:val="none" w:sz="0" w:space="0" w:color="auto"/>
            <w:bottom w:val="none" w:sz="0" w:space="0" w:color="auto"/>
            <w:right w:val="none" w:sz="0" w:space="0" w:color="auto"/>
          </w:divBdr>
        </w:div>
        <w:div w:id="556548538">
          <w:marLeft w:val="-30"/>
          <w:marRight w:val="-30"/>
          <w:marTop w:val="0"/>
          <w:marBottom w:val="0"/>
          <w:divBdr>
            <w:top w:val="none" w:sz="0" w:space="0" w:color="auto"/>
            <w:left w:val="none" w:sz="0" w:space="0" w:color="auto"/>
            <w:bottom w:val="none" w:sz="0" w:space="0" w:color="auto"/>
            <w:right w:val="none" w:sz="0" w:space="0" w:color="auto"/>
          </w:divBdr>
        </w:div>
        <w:div w:id="591166773">
          <w:marLeft w:val="-30"/>
          <w:marRight w:val="-30"/>
          <w:marTop w:val="60"/>
          <w:marBottom w:val="60"/>
          <w:divBdr>
            <w:top w:val="none" w:sz="0" w:space="0" w:color="auto"/>
            <w:left w:val="none" w:sz="0" w:space="0" w:color="auto"/>
            <w:bottom w:val="none" w:sz="0" w:space="0" w:color="auto"/>
            <w:right w:val="none" w:sz="0" w:space="0" w:color="auto"/>
          </w:divBdr>
        </w:div>
        <w:div w:id="102459150">
          <w:marLeft w:val="-30"/>
          <w:marRight w:val="-30"/>
          <w:marTop w:val="0"/>
          <w:marBottom w:val="0"/>
          <w:divBdr>
            <w:top w:val="none" w:sz="0" w:space="0" w:color="auto"/>
            <w:left w:val="none" w:sz="0" w:space="0" w:color="auto"/>
            <w:bottom w:val="none" w:sz="0" w:space="0" w:color="auto"/>
            <w:right w:val="none" w:sz="0" w:space="0" w:color="auto"/>
          </w:divBdr>
        </w:div>
        <w:div w:id="708145644">
          <w:marLeft w:val="-30"/>
          <w:marRight w:val="-30"/>
          <w:marTop w:val="0"/>
          <w:marBottom w:val="0"/>
          <w:divBdr>
            <w:top w:val="none" w:sz="0" w:space="0" w:color="auto"/>
            <w:left w:val="none" w:sz="0" w:space="0" w:color="auto"/>
            <w:bottom w:val="none" w:sz="0" w:space="0" w:color="auto"/>
            <w:right w:val="none" w:sz="0" w:space="0" w:color="auto"/>
          </w:divBdr>
        </w:div>
        <w:div w:id="524757934">
          <w:marLeft w:val="-30"/>
          <w:marRight w:val="-30"/>
          <w:marTop w:val="0"/>
          <w:marBottom w:val="0"/>
          <w:divBdr>
            <w:top w:val="none" w:sz="0" w:space="0" w:color="auto"/>
            <w:left w:val="none" w:sz="0" w:space="0" w:color="auto"/>
            <w:bottom w:val="none" w:sz="0" w:space="0" w:color="auto"/>
            <w:right w:val="none" w:sz="0" w:space="0" w:color="auto"/>
          </w:divBdr>
        </w:div>
        <w:div w:id="1141918855">
          <w:marLeft w:val="-30"/>
          <w:marRight w:val="-30"/>
          <w:marTop w:val="60"/>
          <w:marBottom w:val="60"/>
          <w:divBdr>
            <w:top w:val="none" w:sz="0" w:space="0" w:color="auto"/>
            <w:left w:val="none" w:sz="0" w:space="0" w:color="auto"/>
            <w:bottom w:val="none" w:sz="0" w:space="0" w:color="auto"/>
            <w:right w:val="none" w:sz="0" w:space="0" w:color="auto"/>
          </w:divBdr>
        </w:div>
        <w:div w:id="1844739343">
          <w:marLeft w:val="-30"/>
          <w:marRight w:val="-30"/>
          <w:marTop w:val="0"/>
          <w:marBottom w:val="0"/>
          <w:divBdr>
            <w:top w:val="none" w:sz="0" w:space="0" w:color="auto"/>
            <w:left w:val="none" w:sz="0" w:space="0" w:color="auto"/>
            <w:bottom w:val="none" w:sz="0" w:space="0" w:color="auto"/>
            <w:right w:val="none" w:sz="0" w:space="0" w:color="auto"/>
          </w:divBdr>
        </w:div>
        <w:div w:id="1136873683">
          <w:marLeft w:val="-30"/>
          <w:marRight w:val="-30"/>
          <w:marTop w:val="0"/>
          <w:marBottom w:val="0"/>
          <w:divBdr>
            <w:top w:val="none" w:sz="0" w:space="0" w:color="auto"/>
            <w:left w:val="none" w:sz="0" w:space="0" w:color="auto"/>
            <w:bottom w:val="none" w:sz="0" w:space="0" w:color="auto"/>
            <w:right w:val="none" w:sz="0" w:space="0" w:color="auto"/>
          </w:divBdr>
        </w:div>
        <w:div w:id="1406881214">
          <w:marLeft w:val="-30"/>
          <w:marRight w:val="-30"/>
          <w:marTop w:val="0"/>
          <w:marBottom w:val="0"/>
          <w:divBdr>
            <w:top w:val="none" w:sz="0" w:space="0" w:color="auto"/>
            <w:left w:val="none" w:sz="0" w:space="0" w:color="auto"/>
            <w:bottom w:val="none" w:sz="0" w:space="0" w:color="auto"/>
            <w:right w:val="none" w:sz="0" w:space="0" w:color="auto"/>
          </w:divBdr>
        </w:div>
        <w:div w:id="387001953">
          <w:marLeft w:val="-30"/>
          <w:marRight w:val="-30"/>
          <w:marTop w:val="0"/>
          <w:marBottom w:val="0"/>
          <w:divBdr>
            <w:top w:val="none" w:sz="0" w:space="0" w:color="auto"/>
            <w:left w:val="none" w:sz="0" w:space="0" w:color="auto"/>
            <w:bottom w:val="none" w:sz="0" w:space="0" w:color="auto"/>
            <w:right w:val="none" w:sz="0" w:space="0" w:color="auto"/>
          </w:divBdr>
        </w:div>
        <w:div w:id="1132166175">
          <w:marLeft w:val="-30"/>
          <w:marRight w:val="-30"/>
          <w:marTop w:val="60"/>
          <w:marBottom w:val="60"/>
          <w:divBdr>
            <w:top w:val="none" w:sz="0" w:space="0" w:color="auto"/>
            <w:left w:val="none" w:sz="0" w:space="0" w:color="auto"/>
            <w:bottom w:val="none" w:sz="0" w:space="0" w:color="auto"/>
            <w:right w:val="none" w:sz="0" w:space="0" w:color="auto"/>
          </w:divBdr>
        </w:div>
        <w:div w:id="1339697462">
          <w:marLeft w:val="-30"/>
          <w:marRight w:val="-30"/>
          <w:marTop w:val="0"/>
          <w:marBottom w:val="0"/>
          <w:divBdr>
            <w:top w:val="none" w:sz="0" w:space="0" w:color="auto"/>
            <w:left w:val="none" w:sz="0" w:space="0" w:color="auto"/>
            <w:bottom w:val="none" w:sz="0" w:space="0" w:color="auto"/>
            <w:right w:val="none" w:sz="0" w:space="0" w:color="auto"/>
          </w:divBdr>
        </w:div>
        <w:div w:id="447355208">
          <w:marLeft w:val="-30"/>
          <w:marRight w:val="-30"/>
          <w:marTop w:val="60"/>
          <w:marBottom w:val="60"/>
          <w:divBdr>
            <w:top w:val="none" w:sz="0" w:space="0" w:color="auto"/>
            <w:left w:val="none" w:sz="0" w:space="0" w:color="auto"/>
            <w:bottom w:val="none" w:sz="0" w:space="0" w:color="auto"/>
            <w:right w:val="none" w:sz="0" w:space="0" w:color="auto"/>
          </w:divBdr>
        </w:div>
        <w:div w:id="2094235583">
          <w:marLeft w:val="-30"/>
          <w:marRight w:val="-30"/>
          <w:marTop w:val="0"/>
          <w:marBottom w:val="0"/>
          <w:divBdr>
            <w:top w:val="none" w:sz="0" w:space="0" w:color="auto"/>
            <w:left w:val="none" w:sz="0" w:space="0" w:color="auto"/>
            <w:bottom w:val="none" w:sz="0" w:space="0" w:color="auto"/>
            <w:right w:val="none" w:sz="0" w:space="0" w:color="auto"/>
          </w:divBdr>
        </w:div>
        <w:div w:id="1863320585">
          <w:marLeft w:val="-30"/>
          <w:marRight w:val="-30"/>
          <w:marTop w:val="0"/>
          <w:marBottom w:val="0"/>
          <w:divBdr>
            <w:top w:val="none" w:sz="0" w:space="0" w:color="auto"/>
            <w:left w:val="none" w:sz="0" w:space="0" w:color="auto"/>
            <w:bottom w:val="none" w:sz="0" w:space="0" w:color="auto"/>
            <w:right w:val="none" w:sz="0" w:space="0" w:color="auto"/>
          </w:divBdr>
        </w:div>
        <w:div w:id="1270773386">
          <w:marLeft w:val="-30"/>
          <w:marRight w:val="-30"/>
          <w:marTop w:val="0"/>
          <w:marBottom w:val="0"/>
          <w:divBdr>
            <w:top w:val="none" w:sz="0" w:space="0" w:color="auto"/>
            <w:left w:val="none" w:sz="0" w:space="0" w:color="auto"/>
            <w:bottom w:val="none" w:sz="0" w:space="0" w:color="auto"/>
            <w:right w:val="none" w:sz="0" w:space="0" w:color="auto"/>
          </w:divBdr>
        </w:div>
        <w:div w:id="1235893088">
          <w:marLeft w:val="-30"/>
          <w:marRight w:val="-30"/>
          <w:marTop w:val="0"/>
          <w:marBottom w:val="0"/>
          <w:divBdr>
            <w:top w:val="none" w:sz="0" w:space="0" w:color="auto"/>
            <w:left w:val="none" w:sz="0" w:space="0" w:color="auto"/>
            <w:bottom w:val="none" w:sz="0" w:space="0" w:color="auto"/>
            <w:right w:val="none" w:sz="0" w:space="0" w:color="auto"/>
          </w:divBdr>
        </w:div>
        <w:div w:id="1822497281">
          <w:marLeft w:val="-30"/>
          <w:marRight w:val="-30"/>
          <w:marTop w:val="0"/>
          <w:marBottom w:val="0"/>
          <w:divBdr>
            <w:top w:val="none" w:sz="0" w:space="0" w:color="auto"/>
            <w:left w:val="none" w:sz="0" w:space="0" w:color="auto"/>
            <w:bottom w:val="none" w:sz="0" w:space="0" w:color="auto"/>
            <w:right w:val="none" w:sz="0" w:space="0" w:color="auto"/>
          </w:divBdr>
        </w:div>
        <w:div w:id="613512748">
          <w:marLeft w:val="-30"/>
          <w:marRight w:val="-3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x.uz/acts/20596?ONDATE=01.07.2004%2000" TargetMode="External"/><Relationship Id="rId18" Type="http://schemas.openxmlformats.org/officeDocument/2006/relationships/hyperlink" Target="javascript:scrollText(4388864)" TargetMode="External"/><Relationship Id="rId26" Type="http://schemas.openxmlformats.org/officeDocument/2006/relationships/hyperlink" Target="https://lex.uz/docs/5272102?ONDATE=09.02.2021%2000" TargetMode="External"/><Relationship Id="rId39" Type="http://schemas.openxmlformats.org/officeDocument/2006/relationships/hyperlink" Target="http://lex.uz/ru/docs/4386848?ONDATE=26.06.2019%2000" TargetMode="External"/><Relationship Id="rId21" Type="http://schemas.openxmlformats.org/officeDocument/2006/relationships/hyperlink" Target="https://lex.uz/docs/4386848?ONDATE=26.06.2019%2000" TargetMode="External"/><Relationship Id="rId34" Type="http://schemas.openxmlformats.org/officeDocument/2006/relationships/hyperlink" Target="http://lex.uz/ru/docs/4386848?ONDATE=26.06.2019%2000" TargetMode="External"/><Relationship Id="rId42" Type="http://schemas.openxmlformats.org/officeDocument/2006/relationships/hyperlink" Target="http://lex.uz/ru/docs/4386848?ONDATE=26.06.2019%2000" TargetMode="External"/><Relationship Id="rId47" Type="http://schemas.openxmlformats.org/officeDocument/2006/relationships/hyperlink" Target="http://lex.uz/ru/docs/4386848?ONDATE=26.06.2019%2000" TargetMode="External"/><Relationship Id="rId50" Type="http://schemas.openxmlformats.org/officeDocument/2006/relationships/hyperlink" Target="http://lex.uz/ru/docs/4386848?ONDATE=26.06.2019%2000" TargetMode="External"/><Relationship Id="rId55" Type="http://schemas.openxmlformats.org/officeDocument/2006/relationships/hyperlink" Target="http://lex.uz/ru/docs/4386848?ONDATE=26.06.2019%2000" TargetMode="External"/><Relationship Id="rId63" Type="http://schemas.openxmlformats.org/officeDocument/2006/relationships/hyperlink" Target="http://lex.uz/ru/docs/4386848?ONDATE=26.06.2019%2000" TargetMode="External"/><Relationship Id="rId68" Type="http://schemas.openxmlformats.org/officeDocument/2006/relationships/hyperlink" Target="http://lex.uz/ru/docs/4386848?ONDATE=26.06.2019%2000" TargetMode="External"/><Relationship Id="rId76" Type="http://schemas.openxmlformats.org/officeDocument/2006/relationships/hyperlink" Target="http://lex.uz/ru/docs/4386848?ONDATE=26.06.2019%2000" TargetMode="External"/><Relationship Id="rId7" Type="http://schemas.openxmlformats.org/officeDocument/2006/relationships/hyperlink" Target="https://www.lex.uz/acts/20596?ONDATE=01.07.2004%2000" TargetMode="External"/><Relationship Id="rId71" Type="http://schemas.openxmlformats.org/officeDocument/2006/relationships/hyperlink" Target="http://lex.uz/ru/docs/4386848?ONDATE=26.06.2019%2000" TargetMode="External"/><Relationship Id="rId2" Type="http://schemas.openxmlformats.org/officeDocument/2006/relationships/settings" Target="settings.xml"/><Relationship Id="rId16" Type="http://schemas.openxmlformats.org/officeDocument/2006/relationships/hyperlink" Target="javascript:scrollText(4389588)" TargetMode="External"/><Relationship Id="rId29" Type="http://schemas.openxmlformats.org/officeDocument/2006/relationships/hyperlink" Target="https://lex.uz/docs/4539262" TargetMode="External"/><Relationship Id="rId11" Type="http://schemas.openxmlformats.org/officeDocument/2006/relationships/hyperlink" Target="https://www.lex.uz/acts/5272639?ONDATE=09.02.2021%2001" TargetMode="External"/><Relationship Id="rId24" Type="http://schemas.openxmlformats.org/officeDocument/2006/relationships/hyperlink" Target="javascript:scrollText(4388513)" TargetMode="External"/><Relationship Id="rId32" Type="http://schemas.openxmlformats.org/officeDocument/2006/relationships/hyperlink" Target="http://lex.uz/ru/docs/4386848?ONDATE=26.06.2019%2000" TargetMode="External"/><Relationship Id="rId37" Type="http://schemas.openxmlformats.org/officeDocument/2006/relationships/hyperlink" Target="http://lex.uz/ru/docs/4386848?ONDATE=26.06.2019%2000" TargetMode="External"/><Relationship Id="rId40" Type="http://schemas.openxmlformats.org/officeDocument/2006/relationships/hyperlink" Target="http://lex.uz/ru/docs/4386848?ONDATE=26.06.2019%2000" TargetMode="External"/><Relationship Id="rId45" Type="http://schemas.openxmlformats.org/officeDocument/2006/relationships/hyperlink" Target="http://lex.uz/ru/docs/4386848?ONDATE=26.06.2019%2000" TargetMode="External"/><Relationship Id="rId53" Type="http://schemas.openxmlformats.org/officeDocument/2006/relationships/hyperlink" Target="http://lex.uz/ru/docs/4386848?ONDATE=26.06.2019%2000" TargetMode="External"/><Relationship Id="rId58" Type="http://schemas.openxmlformats.org/officeDocument/2006/relationships/hyperlink" Target="http://lex.uz/ru/docs/4386848?ONDATE=26.06.2019%2000" TargetMode="External"/><Relationship Id="rId66" Type="http://schemas.openxmlformats.org/officeDocument/2006/relationships/hyperlink" Target="http://lex.uz/ru/docs/4386848?ONDATE=26.06.2019%2000" TargetMode="External"/><Relationship Id="rId74" Type="http://schemas.openxmlformats.org/officeDocument/2006/relationships/hyperlink" Target="http://lex.uz/ru/docs/4386848?ONDATE=26.06.2019%2000" TargetMode="External"/><Relationship Id="rId79" Type="http://schemas.openxmlformats.org/officeDocument/2006/relationships/fontTable" Target="fontTable.xml"/><Relationship Id="rId5" Type="http://schemas.openxmlformats.org/officeDocument/2006/relationships/hyperlink" Target="https://www.lex.uz/acts/20596?ONDATE=01.07.2004%2000" TargetMode="External"/><Relationship Id="rId61" Type="http://schemas.openxmlformats.org/officeDocument/2006/relationships/hyperlink" Target="http://lex.uz/ru/docs/4386848?ONDATE=26.06.2019%2000" TargetMode="External"/><Relationship Id="rId10" Type="http://schemas.openxmlformats.org/officeDocument/2006/relationships/hyperlink" Target="https://www.lex.uz/acts/20596?ONDATE=05.09.2019%2000" TargetMode="External"/><Relationship Id="rId19" Type="http://schemas.openxmlformats.org/officeDocument/2006/relationships/hyperlink" Target="javascript:scrollText(4389001)" TargetMode="External"/><Relationship Id="rId31" Type="http://schemas.openxmlformats.org/officeDocument/2006/relationships/hyperlink" Target="http://lex.uz/ru/docs/4386848?ONDATE=26.06.2019%2000" TargetMode="External"/><Relationship Id="rId44" Type="http://schemas.openxmlformats.org/officeDocument/2006/relationships/hyperlink" Target="http://lex.uz/ru/docs/4386848?ONDATE=26.06.2019%2000" TargetMode="External"/><Relationship Id="rId52" Type="http://schemas.openxmlformats.org/officeDocument/2006/relationships/hyperlink" Target="http://lex.uz/ru/docs/4386848?ONDATE=26.06.2019%2000" TargetMode="External"/><Relationship Id="rId60" Type="http://schemas.openxmlformats.org/officeDocument/2006/relationships/hyperlink" Target="http://lex.uz/ru/docs/4386848?ONDATE=26.06.2019%2000" TargetMode="External"/><Relationship Id="rId65" Type="http://schemas.openxmlformats.org/officeDocument/2006/relationships/hyperlink" Target="http://lex.uz/ru/docs/4386848?ONDATE=26.06.2019%2000" TargetMode="External"/><Relationship Id="rId73" Type="http://schemas.openxmlformats.org/officeDocument/2006/relationships/hyperlink" Target="http://lex.uz/ru/docs/4386848?ONDATE=26.06.2019%2000" TargetMode="External"/><Relationship Id="rId78" Type="http://schemas.openxmlformats.org/officeDocument/2006/relationships/hyperlink" Target="http://lex.uz/ru/docs/4386848?ONDATE=26.06.2019%2000" TargetMode="External"/><Relationship Id="rId4" Type="http://schemas.openxmlformats.org/officeDocument/2006/relationships/hyperlink" Target="https://www.lex.uz/acts/20596?ONDATE=08.12.1992%2000" TargetMode="External"/><Relationship Id="rId9" Type="http://schemas.openxmlformats.org/officeDocument/2006/relationships/hyperlink" Target="https://www.lex.uz/acts/20596?ONDATE=01.07.2004%2000" TargetMode="External"/><Relationship Id="rId14" Type="http://schemas.openxmlformats.org/officeDocument/2006/relationships/hyperlink" Target="javascript:scrollText(4388864)" TargetMode="External"/><Relationship Id="rId22" Type="http://schemas.openxmlformats.org/officeDocument/2006/relationships/hyperlink" Target="https://lex.uz/docs/5272102?ONDATE=09.02.2021%2000" TargetMode="External"/><Relationship Id="rId27" Type="http://schemas.openxmlformats.org/officeDocument/2006/relationships/hyperlink" Target="https://lex.uz/docs/54191" TargetMode="External"/><Relationship Id="rId30" Type="http://schemas.openxmlformats.org/officeDocument/2006/relationships/hyperlink" Target="http://lex.uz/ru/docs/4386848" TargetMode="External"/><Relationship Id="rId35" Type="http://schemas.openxmlformats.org/officeDocument/2006/relationships/hyperlink" Target="http://lex.uz/ru/docs/4386848?ONDATE=26.06.2019%2000" TargetMode="External"/><Relationship Id="rId43" Type="http://schemas.openxmlformats.org/officeDocument/2006/relationships/hyperlink" Target="http://lex.uz/ru/docs/4386848?ONDATE=26.06.2019%2000" TargetMode="External"/><Relationship Id="rId48" Type="http://schemas.openxmlformats.org/officeDocument/2006/relationships/hyperlink" Target="http://lex.uz/ru/docs/4386848?ONDATE=26.06.2019%2000" TargetMode="External"/><Relationship Id="rId56" Type="http://schemas.openxmlformats.org/officeDocument/2006/relationships/hyperlink" Target="http://lex.uz/ru/docs/4386848?ONDATE=26.06.2019%2000" TargetMode="External"/><Relationship Id="rId64" Type="http://schemas.openxmlformats.org/officeDocument/2006/relationships/hyperlink" Target="http://lex.uz/ru/docs/4386848?ONDATE=26.06.2019%2000" TargetMode="External"/><Relationship Id="rId69" Type="http://schemas.openxmlformats.org/officeDocument/2006/relationships/hyperlink" Target="http://lex.uz/ru/docs/4386848?ONDATE=26.06.2019%2000" TargetMode="External"/><Relationship Id="rId77" Type="http://schemas.openxmlformats.org/officeDocument/2006/relationships/hyperlink" Target="http://lex.uz/ru/docs/4386848?ONDATE=26.06.2019%2000" TargetMode="External"/><Relationship Id="rId8" Type="http://schemas.openxmlformats.org/officeDocument/2006/relationships/hyperlink" Target="https://www.lex.uz/acts/4497111" TargetMode="External"/><Relationship Id="rId51" Type="http://schemas.openxmlformats.org/officeDocument/2006/relationships/hyperlink" Target="http://lex.uz/ru/docs/4386848?ONDATE=26.06.2019%2000" TargetMode="External"/><Relationship Id="rId72" Type="http://schemas.openxmlformats.org/officeDocument/2006/relationships/hyperlink" Target="http://lex.uz/ru/docs/4386848?ONDATE=26.06.2019%2000"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www.lex.uz/acts/2371162?ONDATE=17.04.2014%2000" TargetMode="External"/><Relationship Id="rId17" Type="http://schemas.openxmlformats.org/officeDocument/2006/relationships/hyperlink" Target="javascript:scrollText(4388501)" TargetMode="External"/><Relationship Id="rId25" Type="http://schemas.openxmlformats.org/officeDocument/2006/relationships/hyperlink" Target="https://lex.uz/docs/4386848?ONDATE=26.06.2019%2000" TargetMode="External"/><Relationship Id="rId33" Type="http://schemas.openxmlformats.org/officeDocument/2006/relationships/hyperlink" Target="http://lex.uz/ru/docs/4386848?ONDATE=26.06.2019%2000" TargetMode="External"/><Relationship Id="rId38" Type="http://schemas.openxmlformats.org/officeDocument/2006/relationships/hyperlink" Target="http://lex.uz/ru/docs/4386848?ONDATE=26.06.2019%2000" TargetMode="External"/><Relationship Id="rId46" Type="http://schemas.openxmlformats.org/officeDocument/2006/relationships/hyperlink" Target="http://lex.uz/ru/docs/4386848?ONDATE=26.06.2019%2000" TargetMode="External"/><Relationship Id="rId59" Type="http://schemas.openxmlformats.org/officeDocument/2006/relationships/hyperlink" Target="http://lex.uz/ru/docs/4386848?ONDATE=26.06.2019%2000" TargetMode="External"/><Relationship Id="rId67" Type="http://schemas.openxmlformats.org/officeDocument/2006/relationships/hyperlink" Target="http://lex.uz/ru/docs/4386848?ONDATE=26.06.2019%2000" TargetMode="External"/><Relationship Id="rId20" Type="http://schemas.openxmlformats.org/officeDocument/2006/relationships/hyperlink" Target="javascript:scrollText(4389588)" TargetMode="External"/><Relationship Id="rId41" Type="http://schemas.openxmlformats.org/officeDocument/2006/relationships/hyperlink" Target="http://lex.uz/ru/docs/4386848?ONDATE=26.06.2019%2000" TargetMode="External"/><Relationship Id="rId54" Type="http://schemas.openxmlformats.org/officeDocument/2006/relationships/hyperlink" Target="http://lex.uz/ru/docs/4386848?ONDATE=26.06.2019%2000" TargetMode="External"/><Relationship Id="rId62" Type="http://schemas.openxmlformats.org/officeDocument/2006/relationships/hyperlink" Target="http://lex.uz/ru/docs/4386848?ONDATE=26.06.2019%2000" TargetMode="External"/><Relationship Id="rId70" Type="http://schemas.openxmlformats.org/officeDocument/2006/relationships/hyperlink" Target="http://lex.uz/ru/docs/4386848?ONDATE=26.06.2019%2000" TargetMode="External"/><Relationship Id="rId75" Type="http://schemas.openxmlformats.org/officeDocument/2006/relationships/hyperlink" Target="http://lex.uz/ru/docs/4386848?ONDATE=26.06.2019%2000" TargetMode="External"/><Relationship Id="rId1" Type="http://schemas.openxmlformats.org/officeDocument/2006/relationships/styles" Target="styles.xml"/><Relationship Id="rId6" Type="http://schemas.openxmlformats.org/officeDocument/2006/relationships/hyperlink" Target="https://www.lex.uz/acts/5272102?ONDATE=09.02.2021%2000" TargetMode="External"/><Relationship Id="rId15" Type="http://schemas.openxmlformats.org/officeDocument/2006/relationships/hyperlink" Target="javascript:scrollText(4389001)" TargetMode="External"/><Relationship Id="rId23" Type="http://schemas.openxmlformats.org/officeDocument/2006/relationships/hyperlink" Target="javascript:scrollText(4388501)" TargetMode="External"/><Relationship Id="rId28" Type="http://schemas.openxmlformats.org/officeDocument/2006/relationships/hyperlink" Target="javascript:scrollText(4388857)" TargetMode="External"/><Relationship Id="rId36" Type="http://schemas.openxmlformats.org/officeDocument/2006/relationships/hyperlink" Target="http://lex.uz/ru/docs/4386848?ONDATE=26.06.2019%2000" TargetMode="External"/><Relationship Id="rId49" Type="http://schemas.openxmlformats.org/officeDocument/2006/relationships/hyperlink" Target="http://lex.uz/ru/docs/4386848?ONDATE=26.06.2019%2000" TargetMode="External"/><Relationship Id="rId57" Type="http://schemas.openxmlformats.org/officeDocument/2006/relationships/hyperlink" Target="http://lex.uz/ru/docs/4386848?ONDATE=26.06.2019%2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5095</Words>
  <Characters>29047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HP_110</dc:creator>
  <cp:keywords/>
  <dc:description/>
  <cp:lastModifiedBy>HP_110</cp:lastModifiedBy>
  <cp:revision>2</cp:revision>
  <dcterms:created xsi:type="dcterms:W3CDTF">2021-04-22T10:53:00Z</dcterms:created>
  <dcterms:modified xsi:type="dcterms:W3CDTF">2021-04-23T13:57:00Z</dcterms:modified>
</cp:coreProperties>
</file>